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0"/>
      </w:pPr>
    </w:p>
    <w:p>
      <w:pPr>
        <w:spacing w:after="120"/>
        <w:jc w:val="center"/>
      </w:pPr>
      <w:r>
        <w:rPr>
          <w:rFonts w:ascii="Times New Roman" w:hAnsi="Times New Roman" w:eastAsia="宋体" w:cs="Times New Roman"/>
          <w:color w:val="595959"/>
          <w:spacing w:val="80"/>
          <w:sz w:val="20"/>
        </w:rPr>
        <w:t>美利坚合众国建国文献</w:t>
      </w:r>
    </w:p>
    <w:p>
      <w:pPr>
        <w:pBdr>
          <w:bottom w:val="single" w:sz="8" w:space="14" w:color="1F3864"/>
        </w:pBdr>
        <w:spacing w:before="600" w:after="200"/>
        <w:jc w:val="center"/>
      </w:pPr>
      <w:r>
        <w:rPr>
          <w:rFonts w:ascii="黑体" w:hAnsi="黑体" w:eastAsia="黑体" w:cs="黑体"/>
          <w:b/>
          <w:color w:val="1F3864"/>
          <w:spacing w:val="60"/>
          <w:sz w:val="64"/>
        </w:rPr>
        <w:t>美国宪法</w:t>
      </w:r>
    </w:p>
    <w:p>
      <w:pPr>
        <w:spacing w:before="200" w:after="80"/>
        <w:jc w:val="center"/>
      </w:pPr>
      <w:r>
        <w:rPr>
          <w:rFonts w:ascii="Times New Roman" w:hAnsi="Times New Roman" w:eastAsia="宋体" w:cs="Times New Roman"/>
          <w:color w:val="595959"/>
          <w:sz w:val="30"/>
        </w:rPr>
        <w:t>The Constitution of the United States</w:t>
      </w:r>
    </w:p>
    <w:p>
      <w:pPr>
        <w:spacing w:before="960" w:after="80"/>
        <w:jc w:val="center"/>
      </w:pPr>
      <w:r>
        <w:rPr>
          <w:rFonts w:ascii="Times New Roman" w:hAnsi="Times New Roman" w:eastAsia="宋体" w:cs="Times New Roman"/>
          <w:color w:val="222222"/>
          <w:sz w:val="22"/>
        </w:rPr>
        <w:t>1787年9月17日制宪会议通过 · 附第一至第二十七条修正案</w:t>
      </w:r>
    </w:p>
    <w:p>
      <w:pPr>
        <w:spacing w:before="4000" w:after="40"/>
        <w:jc w:val="center"/>
      </w:pPr>
      <w:r>
        <w:rPr>
          <w:rFonts w:ascii="Times New Roman" w:hAnsi="Times New Roman" w:eastAsia="宋体" w:cs="Times New Roman"/>
          <w:color w:val="808080"/>
          <w:sz w:val="17"/>
        </w:rPr>
        <w:t>英文原文：美国国家档案馆宪法羊皮纸原件官方转录本</w:t>
      </w:r>
    </w:p>
    <w:p>
      <w:pPr>
        <w:jc w:val="center"/>
      </w:pPr>
      <w:r>
        <w:rPr>
          <w:rFonts w:ascii="Times New Roman" w:hAnsi="Times New Roman" w:eastAsia="宋体" w:cs="Times New Roman"/>
          <w:color w:val="808080"/>
          <w:sz w:val="17"/>
        </w:rPr>
        <w:t>英文原件转录本与简体中文译文对照</w:t>
      </w:r>
    </w:p>
    <w:p>
      <w:r>
        <w:br w:type="page"/>
      </w:r>
    </w:p>
    <w:p>
      <w:pPr>
        <w:pBdr>
          <w:bottom w:val="single" w:sz="4" w:space="4" w:color="BFBFBF"/>
        </w:pBdr>
        <w:spacing w:before="0" w:after="200"/>
      </w:pPr>
      <w:r>
        <w:rPr>
          <w:rFonts w:ascii="黑体" w:hAnsi="黑体" w:eastAsia="黑体" w:cs="黑体"/>
          <w:b/>
          <w:color w:val="1F3864"/>
          <w:sz w:val="26"/>
        </w:rPr>
        <w:t>文献背景</w:t>
      </w:r>
    </w:p>
    <w:p>
      <w:pPr>
        <w:spacing w:after="120" w:line="324" w:lineRule="auto"/>
        <w:ind w:firstLine="420"/>
        <w:jc w:val="both"/>
      </w:pPr>
      <w:r>
        <w:rPr>
          <w:rFonts w:ascii="Times New Roman" w:hAnsi="Times New Roman" w:eastAsia="宋体" w:cs="Times New Roman"/>
          <w:color w:val="222222"/>
          <w:sz w:val="19"/>
        </w:rPr>
        <w:t>《美利坚合众国宪法》于1787年5月至9月在费城制宪会议上起草，乔治·华盛顿主持，詹姆斯·麦迪逊因贡献卓著被称为“宪法之父”。1787年9月17日，出席会议的各州代表一致签署，随后提交各州批准；1788年6月21日新罕布什尔成为第九个批准州，宪法据此生效。1789年3月第一届国会在纽约召开，同年4月华盛顿就任首任总统。</w:t>
      </w:r>
    </w:p>
    <w:p>
      <w:pPr>
        <w:spacing w:after="120" w:line="324" w:lineRule="auto"/>
        <w:ind w:firstLine="420"/>
        <w:jc w:val="both"/>
      </w:pPr>
      <w:r>
        <w:rPr>
          <w:rFonts w:ascii="Times New Roman" w:hAnsi="Times New Roman" w:eastAsia="宋体" w:cs="Times New Roman"/>
          <w:color w:val="222222"/>
          <w:sz w:val="19"/>
        </w:rPr>
        <w:t>宪法确立联邦制、三权分立与制衡、成文宪法至上等原则。原文共七条，约四千五百词，是世界上最短的成文宪法之一。1791年12月15日，第一条至第十条修正案（《权利法案》）获得批准；此后两个多世纪间又陆续通过十七条修正案，至今共二十七条。</w:t>
      </w:r>
    </w:p>
    <w:p>
      <w:pPr>
        <w:spacing w:after="120" w:line="324" w:lineRule="auto"/>
        <w:ind w:firstLine="420"/>
        <w:jc w:val="both"/>
      </w:pPr>
      <w:r>
        <w:rPr>
          <w:rFonts w:ascii="Times New Roman" w:hAnsi="Times New Roman" w:eastAsia="宋体" w:cs="Times New Roman"/>
          <w:color w:val="222222"/>
          <w:sz w:val="19"/>
        </w:rPr>
        <w:t>宪法条文本身极为简略，其实际含义多由国会立法、总统实践与联邦最高法院的宪法解释逐步形成。</w:t>
      </w:r>
    </w:p>
    <w:p>
      <w:pPr>
        <w:pBdr>
          <w:bottom w:val="single" w:sz="4" w:space="4" w:color="BFBFBF"/>
        </w:pBdr>
        <w:spacing w:before="320" w:after="200"/>
      </w:pPr>
      <w:r>
        <w:rPr>
          <w:rFonts w:ascii="黑体" w:hAnsi="黑体" w:eastAsia="黑体" w:cs="黑体"/>
          <w:b/>
          <w:color w:val="1F3864"/>
          <w:sz w:val="26"/>
        </w:rPr>
        <w:t>编辑说明</w:t>
      </w:r>
    </w:p>
    <w:p>
      <w:pPr>
        <w:spacing w:after="120" w:line="324" w:lineRule="auto"/>
        <w:ind w:firstLine="420"/>
        <w:jc w:val="both"/>
      </w:pPr>
      <w:r>
        <w:rPr>
          <w:rFonts w:ascii="Times New Roman" w:hAnsi="Times New Roman" w:eastAsia="宋体" w:cs="Times New Roman"/>
          <w:color w:val="222222"/>
          <w:sz w:val="19"/>
        </w:rPr>
        <w:t>一、英文原文依据美国国家档案馆对宪法羊皮纸原件（Jacob Shallus 誊写本）的官方转录本，保留原件的拼写、大小写与标点，如 chuse、encreased、Controul、Behaviour、defence 等历史拼写均未改动。</w:t>
      </w:r>
    </w:p>
    <w:p>
      <w:pPr>
        <w:spacing w:after="120" w:line="324" w:lineRule="auto"/>
        <w:ind w:firstLine="420"/>
        <w:jc w:val="both"/>
      </w:pPr>
      <w:r>
        <w:rPr>
          <w:rFonts w:ascii="Times New Roman" w:hAnsi="Times New Roman" w:eastAsia="宋体" w:cs="Times New Roman"/>
          <w:color w:val="222222"/>
          <w:sz w:val="19"/>
        </w:rPr>
        <w:t>二、宪法正文共七条，1787年9月17日由制宪会议通过，1788年6月21日经九个州批准生效。其后历次修正案依次附于正文之后：第一条至第十条修正案即《权利法案》，1791年12月15日批准。</w:t>
      </w:r>
    </w:p>
    <w:p>
      <w:pPr>
        <w:spacing w:after="120" w:line="324" w:lineRule="auto"/>
        <w:ind w:firstLine="420"/>
        <w:jc w:val="both"/>
      </w:pPr>
      <w:r>
        <w:rPr>
          <w:rFonts w:ascii="Times New Roman" w:hAnsi="Times New Roman" w:eastAsia="宋体" w:cs="Times New Roman"/>
          <w:color w:val="222222"/>
          <w:sz w:val="19"/>
        </w:rPr>
        <w:t>三、中文译文逐条、逐款与英文原文对应，仅供阅读理解与参考，不构成任何官方法律文本。</w:t>
      </w:r>
    </w:p>
    <w:p>
      <w:pPr>
        <w:spacing w:after="120" w:line="324" w:lineRule="auto"/>
        <w:ind w:firstLine="420"/>
        <w:jc w:val="both"/>
      </w:pPr>
      <w:r>
        <w:rPr>
          <w:rFonts w:ascii="Times New Roman" w:hAnsi="Times New Roman" w:eastAsia="宋体" w:cs="Times New Roman"/>
          <w:color w:val="222222"/>
          <w:sz w:val="19"/>
        </w:rPr>
        <w:t>四、方括号［］内的文字为已被后续修正案修改、取代或废止的原条款，译文同样加方括号标示，以便与现行条文区别。相关修正案见后文。</w:t>
      </w:r>
    </w:p>
    <w:p>
      <w:pPr>
        <w:spacing w:after="120" w:line="324" w:lineRule="auto"/>
        <w:ind w:firstLine="420"/>
        <w:jc w:val="both"/>
      </w:pPr>
      <w:r>
        <w:rPr>
          <w:rFonts w:ascii="Times New Roman" w:hAnsi="Times New Roman" w:eastAsia="宋体" w:cs="Times New Roman"/>
          <w:color w:val="222222"/>
          <w:sz w:val="19"/>
        </w:rPr>
        <w:t>五、原文中若干条款的历史拼写、大写与标点一仍其旧；条文序号（Article、Section）沿用原件格式。</w:t>
      </w:r>
    </w:p>
    <w:p>
      <w:pPr>
        <w:spacing w:after="120" w:line="324" w:lineRule="auto"/>
        <w:ind w:firstLine="420"/>
        <w:jc w:val="both"/>
      </w:pPr>
      <w:r>
        <w:rPr>
          <w:rFonts w:ascii="Times New Roman" w:hAnsi="Times New Roman" w:eastAsia="宋体" w:cs="Times New Roman"/>
          <w:color w:val="222222"/>
          <w:sz w:val="19"/>
        </w:rPr>
        <w:t>六、签署人按原件的州别顺序排列，人名保留英文原样。</w:t>
      </w:r>
    </w:p>
    <w:p>
      <w:pPr>
        <w:spacing w:after="120" w:line="324" w:lineRule="auto"/>
        <w:ind w:firstLine="420"/>
        <w:jc w:val="both"/>
      </w:pPr>
      <w:r>
        <w:rPr>
          <w:rFonts w:ascii="Times New Roman" w:hAnsi="Times New Roman" w:eastAsia="宋体" w:cs="Times New Roman"/>
          <w:color w:val="222222"/>
          <w:sz w:val="19"/>
        </w:rPr>
        <w:t>七、本文件由编译者整理排印，如有引用需要，请以美国国家档案馆公布的英文原件为准。</w:t>
      </w:r>
    </w:p>
    <w:p>
      <w:pPr>
        <w:spacing w:before="280"/>
      </w:pPr>
      <w:r>
        <w:rPr>
          <w:rFonts w:ascii="Times New Roman" w:hAnsi="Times New Roman" w:eastAsia="宋体" w:cs="Times New Roman"/>
          <w:color w:val="808080"/>
          <w:sz w:val="16"/>
        </w:rPr>
        <w:t>原件转录本来源：https://www.archives.gov/founding-docs/constitution-transcript</w:t>
      </w:r>
    </w:p>
    <w:p>
      <w:r>
        <w:br w:type="page"/>
      </w:r>
    </w:p>
    <w:p>
      <w:pPr>
        <w:keepNext/>
        <w:pageBreakBefore w:val="0"/>
        <w:pBdr>
          <w:bottom w:val="single" w:sz="8" w:space="8" w:color="1F3864"/>
        </w:pBdr>
        <w:spacing w:before="440" w:after="240"/>
      </w:pPr>
      <w:r>
        <w:rPr>
          <w:rFonts w:ascii="Times New Roman" w:hAnsi="Times New Roman" w:eastAsia="宋体" w:cs="Times New Roman"/>
          <w:b/>
          <w:color w:val="1F3864"/>
          <w:sz w:val="34"/>
        </w:rPr>
        <w:t>Preamble</w:t>
      </w:r>
      <w:r>
        <w:rPr>
          <w:rFonts w:ascii="Times New Roman" w:hAnsi="Times New Roman" w:eastAsia="宋体" w:cs="Times New Roman"/>
          <w:color w:val="1F3864"/>
          <w:sz w:val="34"/>
        </w:rPr>
        <w:t xml:space="preserve">　</w:t>
      </w:r>
      <w:r>
        <w:rPr>
          <w:rFonts w:ascii="黑体" w:hAnsi="黑体" w:eastAsia="黑体" w:cs="黑体"/>
          <w:b/>
          <w:color w:val="1F3864"/>
          <w:sz w:val="32"/>
        </w:rPr>
        <w:t>序言</w:t>
      </w:r>
    </w:p>
    <w:p>
      <w:pPr>
        <w:keepNext/>
        <w:spacing w:before="0" w:after="40" w:line="276" w:lineRule="auto"/>
        <w:jc w:val="both"/>
      </w:pPr>
      <w:r>
        <w:rPr>
          <w:rFonts w:ascii="Times New Roman" w:hAnsi="Times New Roman" w:eastAsia="宋体" w:cs="Times New Roman"/>
          <w:color w:val="222222"/>
          <w:sz w:val="21"/>
        </w:rPr>
        <w:t>We the People of the United States, in Order to form a more perfect Union, establish Justice, insure domestic Tranquility, provide for the common defence, promote the general Welfare, and secure the Blessings of Liberty to ourselves and our Posterity, do ordain and establish this Constitution for the United States of America.</w:t>
      </w:r>
    </w:p>
    <w:p>
      <w:pPr>
        <w:spacing w:before="0" w:after="180" w:line="324" w:lineRule="auto"/>
        <w:ind w:left="340"/>
        <w:jc w:val="both"/>
      </w:pPr>
      <w:r>
        <w:rPr>
          <w:rFonts w:ascii="Times New Roman" w:hAnsi="Times New Roman" w:eastAsia="宋体" w:cs="Times New Roman"/>
          <w:color w:val="595959"/>
          <w:sz w:val="19"/>
        </w:rPr>
        <w:t>我们合众国人民，为组建更完善的联邦，树立正义，确保国内安宁，提供共同防务，增进公共福利，并使我们自己和子孙后代得享自由的福祉，特为美利坚合众国制定并确立本宪法。</w:t>
      </w:r>
    </w:p>
    <w:p>
      <w:pPr>
        <w:keepNext/>
        <w:pageBreakBefore w:val="0"/>
        <w:pBdr>
          <w:bottom w:val="single" w:sz="8" w:space="8" w:color="1F3864"/>
        </w:pBdr>
        <w:spacing w:before="440" w:after="240"/>
      </w:pPr>
      <w:r>
        <w:rPr>
          <w:rFonts w:ascii="Times New Roman" w:hAnsi="Times New Roman" w:eastAsia="宋体" w:cs="Times New Roman"/>
          <w:b/>
          <w:color w:val="1F3864"/>
          <w:sz w:val="34"/>
        </w:rPr>
        <w:t>Article. I.</w:t>
      </w:r>
      <w:r>
        <w:rPr>
          <w:rFonts w:ascii="Times New Roman" w:hAnsi="Times New Roman" w:eastAsia="宋体" w:cs="Times New Roman"/>
          <w:color w:val="1F3864"/>
          <w:sz w:val="34"/>
        </w:rPr>
        <w:t xml:space="preserve">　</w:t>
      </w:r>
      <w:r>
        <w:rPr>
          <w:rFonts w:ascii="黑体" w:hAnsi="黑体" w:eastAsia="黑体" w:cs="黑体"/>
          <w:b/>
          <w:color w:val="1F3864"/>
          <w:sz w:val="32"/>
        </w:rPr>
        <w:t>第一条</w:t>
      </w:r>
    </w:p>
    <w:p>
      <w:pPr>
        <w:keepNext/>
        <w:spacing w:before="280" w:after="100"/>
      </w:pPr>
      <w:r>
        <w:rPr>
          <w:rFonts w:ascii="Times New Roman" w:hAnsi="Times New Roman" w:eastAsia="宋体" w:cs="Times New Roman"/>
          <w:b/>
          <w:color w:val="1F3864"/>
          <w:sz w:val="24"/>
        </w:rPr>
        <w:t>Section. 1.</w:t>
      </w:r>
      <w:r>
        <w:rPr>
          <w:rFonts w:ascii="Times New Roman" w:hAnsi="Times New Roman" w:eastAsia="宋体" w:cs="Times New Roman"/>
          <w:color w:val="1F3864"/>
          <w:sz w:val="24"/>
        </w:rPr>
        <w:t xml:space="preserve">　</w:t>
      </w:r>
      <w:r>
        <w:rPr>
          <w:rFonts w:ascii="黑体" w:hAnsi="黑体" w:eastAsia="黑体" w:cs="黑体"/>
          <w:b/>
          <w:color w:val="1F3864"/>
          <w:sz w:val="23"/>
        </w:rPr>
        <w:t>第一款</w:t>
      </w:r>
    </w:p>
    <w:p>
      <w:pPr>
        <w:keepNext/>
        <w:spacing w:before="0" w:after="40" w:line="276" w:lineRule="auto"/>
        <w:jc w:val="both"/>
      </w:pPr>
      <w:r>
        <w:rPr>
          <w:rFonts w:ascii="Times New Roman" w:hAnsi="Times New Roman" w:eastAsia="宋体" w:cs="Times New Roman"/>
          <w:color w:val="222222"/>
          <w:sz w:val="21"/>
        </w:rPr>
        <w:t>All legislative Powers herein granted shall be vested in a Congress of the United States, which shall consist of a Senate and House of Representatives.</w:t>
      </w:r>
    </w:p>
    <w:p>
      <w:pPr>
        <w:spacing w:before="0" w:after="180" w:line="324" w:lineRule="auto"/>
        <w:ind w:left="340"/>
        <w:jc w:val="both"/>
      </w:pPr>
      <w:r>
        <w:rPr>
          <w:rFonts w:ascii="Times New Roman" w:hAnsi="Times New Roman" w:eastAsia="宋体" w:cs="Times New Roman"/>
          <w:color w:val="595959"/>
          <w:sz w:val="19"/>
        </w:rPr>
        <w:t>本宪法所授予的全部立法权，均属于由参议院和众议院组成的合众国国会。</w:t>
      </w:r>
    </w:p>
    <w:p>
      <w:pPr>
        <w:keepNext/>
        <w:spacing w:before="280" w:after="100"/>
      </w:pPr>
      <w:r>
        <w:rPr>
          <w:rFonts w:ascii="Times New Roman" w:hAnsi="Times New Roman" w:eastAsia="宋体" w:cs="Times New Roman"/>
          <w:b/>
          <w:color w:val="1F3864"/>
          <w:sz w:val="24"/>
        </w:rPr>
        <w:t>Section. 2.</w:t>
      </w:r>
      <w:r>
        <w:rPr>
          <w:rFonts w:ascii="Times New Roman" w:hAnsi="Times New Roman" w:eastAsia="宋体" w:cs="Times New Roman"/>
          <w:color w:val="1F3864"/>
          <w:sz w:val="24"/>
        </w:rPr>
        <w:t xml:space="preserve">　</w:t>
      </w:r>
      <w:r>
        <w:rPr>
          <w:rFonts w:ascii="黑体" w:hAnsi="黑体" w:eastAsia="黑体" w:cs="黑体"/>
          <w:b/>
          <w:color w:val="1F3864"/>
          <w:sz w:val="23"/>
        </w:rPr>
        <w:t>第二款</w:t>
      </w:r>
    </w:p>
    <w:p>
      <w:pPr>
        <w:keepNext/>
        <w:spacing w:before="0" w:after="40" w:line="276" w:lineRule="auto"/>
        <w:jc w:val="both"/>
      </w:pPr>
      <w:r>
        <w:rPr>
          <w:rFonts w:ascii="Times New Roman" w:hAnsi="Times New Roman" w:eastAsia="宋体" w:cs="Times New Roman"/>
          <w:color w:val="222222"/>
          <w:sz w:val="21"/>
        </w:rPr>
        <w:t>The House of Representatives shall be composed of Members chosen every second Year by the People of the several States, and the Electors in each State shall have the Qualifications requisite for Electors of the most numerous Branch of the State Legislature.</w:t>
      </w:r>
    </w:p>
    <w:p>
      <w:pPr>
        <w:spacing w:before="0" w:after="180" w:line="324" w:lineRule="auto"/>
        <w:ind w:left="340"/>
        <w:jc w:val="both"/>
      </w:pPr>
      <w:r>
        <w:rPr>
          <w:rFonts w:ascii="Times New Roman" w:hAnsi="Times New Roman" w:eastAsia="宋体" w:cs="Times New Roman"/>
          <w:color w:val="595959"/>
          <w:sz w:val="19"/>
        </w:rPr>
        <w:t>众议院由各州人民每2年选举产生的众议员组成，各州选举人应具备该州立法机关中人数最多之一院的选举人所必须具备的资格。</w:t>
      </w:r>
    </w:p>
    <w:p>
      <w:pPr>
        <w:keepNext/>
        <w:spacing w:before="0" w:after="40" w:line="276" w:lineRule="auto"/>
        <w:jc w:val="both"/>
      </w:pPr>
      <w:r>
        <w:rPr>
          <w:rFonts w:ascii="Times New Roman" w:hAnsi="Times New Roman" w:eastAsia="宋体" w:cs="Times New Roman"/>
          <w:color w:val="222222"/>
          <w:sz w:val="21"/>
        </w:rPr>
        <w:t>No Person shall be a Representative who shall not have attained to the Age of twenty five Years, and been seven Years a Citizen of the United States, and who shall not, when elected, be an Inhabitant of that State in which he shall be chosen.</w:t>
      </w:r>
    </w:p>
    <w:p>
      <w:pPr>
        <w:spacing w:before="0" w:after="180" w:line="324" w:lineRule="auto"/>
        <w:ind w:left="340"/>
        <w:jc w:val="both"/>
      </w:pPr>
      <w:r>
        <w:rPr>
          <w:rFonts w:ascii="Times New Roman" w:hAnsi="Times New Roman" w:eastAsia="宋体" w:cs="Times New Roman"/>
          <w:color w:val="595959"/>
          <w:sz w:val="19"/>
        </w:rPr>
        <w:t>凡年龄未满25岁、成为合众国公民未满7年，或者在其当选时不是其当选所在州的居民者，不得担任众议员。</w:t>
      </w:r>
    </w:p>
    <w:p>
      <w:pPr>
        <w:keepNext/>
        <w:spacing w:before="0" w:after="40" w:line="276" w:lineRule="auto"/>
        <w:jc w:val="both"/>
      </w:pPr>
      <w:r>
        <w:rPr>
          <w:rFonts w:ascii="Times New Roman" w:hAnsi="Times New Roman" w:eastAsia="宋体" w:cs="Times New Roman"/>
          <w:color w:val="222222"/>
          <w:sz w:val="21"/>
        </w:rPr>
        <w:t>[Representatives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 fifths of all other Persons.] 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chuse three, Massachusetts eight, Rhode-Island and Providence Plantations one, Connecticut five, New-York six, New Jersey four, Pennsylvania eight, Delaware one, Maryland six, Virginia ten, North Carolina five, South Carolina five, and Georgia three.</w:t>
      </w:r>
    </w:p>
    <w:p>
      <w:pPr>
        <w:spacing w:before="0" w:after="180" w:line="324" w:lineRule="auto"/>
        <w:ind w:left="340"/>
        <w:jc w:val="both"/>
      </w:pPr>
      <w:r>
        <w:rPr>
          <w:rFonts w:ascii="Times New Roman" w:hAnsi="Times New Roman" w:eastAsia="宋体" w:cs="Times New Roman"/>
          <w:color w:val="595959"/>
          <w:sz w:val="19"/>
        </w:rPr>
        <w:t>[众议员名额和直接税，应按本联邦各州各自的人口数分配给各州；人口数按自由人总数加上所有其他人的五分之三计算，自由人总数包括按契约服一定年限劳役的人，但不包括未纳税的印第安人。]实际人口普查应于合众国国会第一次会议后3年内进行，此后每10年进行一次，其方式由法律规定。众议员人数不得超过每3万人1名，但每州至少应有1名众议员；在进行此种人口普查之前，新罕布什尔州有权选举3名，马萨诸塞州8名，罗得岛与普罗维登斯种植地1名，康涅狄格州5名，纽约州6名，新泽西州4名，宾夕法尼亚州8名，特拉华州1名，马里兰州6名，弗吉尼亚州10名，北卡罗来纳州5名，南卡罗来纳州5名，佐治亚州3名。</w:t>
      </w:r>
    </w:p>
    <w:p>
      <w:pPr>
        <w:keepNext/>
        <w:spacing w:before="0" w:after="40" w:line="276" w:lineRule="auto"/>
        <w:jc w:val="both"/>
      </w:pPr>
      <w:r>
        <w:rPr>
          <w:rFonts w:ascii="Times New Roman" w:hAnsi="Times New Roman" w:eastAsia="宋体" w:cs="Times New Roman"/>
          <w:color w:val="222222"/>
          <w:sz w:val="21"/>
        </w:rPr>
        <w:t>When vacancies happen in the Representation from any State, the Executive Authority thereof shall issue Writs of Election to fill such Vacancies.</w:t>
      </w:r>
    </w:p>
    <w:p>
      <w:pPr>
        <w:spacing w:before="0" w:after="180" w:line="324" w:lineRule="auto"/>
        <w:ind w:left="340"/>
        <w:jc w:val="both"/>
      </w:pPr>
      <w:r>
        <w:rPr>
          <w:rFonts w:ascii="Times New Roman" w:hAnsi="Times New Roman" w:eastAsia="宋体" w:cs="Times New Roman"/>
          <w:color w:val="595959"/>
          <w:sz w:val="19"/>
        </w:rPr>
        <w:t>任何州的众议员出现缺额时，该州行政当局应发布选举令，以补足此种缺额。</w:t>
      </w:r>
    </w:p>
    <w:p>
      <w:pPr>
        <w:keepNext/>
        <w:spacing w:before="0" w:after="40" w:line="276" w:lineRule="auto"/>
        <w:jc w:val="both"/>
      </w:pPr>
      <w:r>
        <w:rPr>
          <w:rFonts w:ascii="Times New Roman" w:hAnsi="Times New Roman" w:eastAsia="宋体" w:cs="Times New Roman"/>
          <w:color w:val="222222"/>
          <w:sz w:val="21"/>
        </w:rPr>
        <w:t>The House of Representatives shall chuse their Speaker and other Officers; and shall have the sole Power of Impeachment.</w:t>
      </w:r>
    </w:p>
    <w:p>
      <w:pPr>
        <w:spacing w:before="0" w:after="180" w:line="324" w:lineRule="auto"/>
        <w:ind w:left="340"/>
        <w:jc w:val="both"/>
      </w:pPr>
      <w:r>
        <w:rPr>
          <w:rFonts w:ascii="Times New Roman" w:hAnsi="Times New Roman" w:eastAsia="宋体" w:cs="Times New Roman"/>
          <w:color w:val="595959"/>
          <w:sz w:val="19"/>
        </w:rPr>
        <w:t>众议院应选举其议长和其他官员，并独自享有弹劾权。</w:t>
      </w:r>
    </w:p>
    <w:p>
      <w:pPr>
        <w:keepNext/>
        <w:spacing w:before="280" w:after="100"/>
      </w:pPr>
      <w:r>
        <w:rPr>
          <w:rFonts w:ascii="Times New Roman" w:hAnsi="Times New Roman" w:eastAsia="宋体" w:cs="Times New Roman"/>
          <w:b/>
          <w:color w:val="1F3864"/>
          <w:sz w:val="24"/>
        </w:rPr>
        <w:t>Section. 3.</w:t>
      </w:r>
      <w:r>
        <w:rPr>
          <w:rFonts w:ascii="Times New Roman" w:hAnsi="Times New Roman" w:eastAsia="宋体" w:cs="Times New Roman"/>
          <w:color w:val="1F3864"/>
          <w:sz w:val="24"/>
        </w:rPr>
        <w:t xml:space="preserve">　</w:t>
      </w:r>
      <w:r>
        <w:rPr>
          <w:rFonts w:ascii="黑体" w:hAnsi="黑体" w:eastAsia="黑体" w:cs="黑体"/>
          <w:b/>
          <w:color w:val="1F3864"/>
          <w:sz w:val="23"/>
        </w:rPr>
        <w:t>第三款</w:t>
      </w:r>
    </w:p>
    <w:p>
      <w:pPr>
        <w:keepNext/>
        <w:spacing w:before="0" w:after="40" w:line="276" w:lineRule="auto"/>
        <w:jc w:val="both"/>
      </w:pPr>
      <w:r>
        <w:rPr>
          <w:rFonts w:ascii="Times New Roman" w:hAnsi="Times New Roman" w:eastAsia="宋体" w:cs="Times New Roman"/>
          <w:color w:val="222222"/>
          <w:sz w:val="21"/>
        </w:rPr>
        <w:t>The Senate of the United States shall be composed of two Senators from each State, [chosen by the Legislature] thereof, for six Years; and each Senator shall have one Vote.</w:t>
      </w:r>
    </w:p>
    <w:p>
      <w:pPr>
        <w:spacing w:before="0" w:after="180" w:line="324" w:lineRule="auto"/>
        <w:ind w:left="340"/>
        <w:jc w:val="both"/>
      </w:pPr>
      <w:r>
        <w:rPr>
          <w:rFonts w:ascii="Times New Roman" w:hAnsi="Times New Roman" w:eastAsia="宋体" w:cs="Times New Roman"/>
          <w:color w:val="595959"/>
          <w:sz w:val="19"/>
        </w:rPr>
        <w:t>合众国参议院由每州2名参议员组成，[由该州立法机关选举]，任期6年；每名参议员有1票表决权。</w:t>
      </w:r>
    </w:p>
    <w:p>
      <w:pPr>
        <w:keepNext/>
        <w:spacing w:before="0" w:after="40" w:line="276" w:lineRule="auto"/>
        <w:jc w:val="both"/>
      </w:pPr>
      <w:r>
        <w:rPr>
          <w:rFonts w:ascii="Times New Roman" w:hAnsi="Times New Roman" w:eastAsia="宋体" w:cs="Times New Roman"/>
          <w:color w:val="222222"/>
          <w:sz w:val="21"/>
        </w:rPr>
        <w:t>Immediately after they shall be assembled in Consequence of the first Election, they shall be divided as equally as may be into three Classes. The Seats of the Senators of the first Class shall be vacated at the Expiration of the second Year, of the second Class at the Expiration of the fourth Year, and of the third Class at the Expiration of the sixth Year, so that one third may be chosen every second Year; [and if Vacancies happen by Resignation, or otherwise, during the Recess of the Legislature of any State, the Executive thereof may make temporary Appointments until the next Meeting of the Legislature, which shall then fill such Vacancies.]</w:t>
      </w:r>
    </w:p>
    <w:p>
      <w:pPr>
        <w:spacing w:before="0" w:after="180" w:line="324" w:lineRule="auto"/>
        <w:ind w:left="340"/>
        <w:jc w:val="both"/>
      </w:pPr>
      <w:r>
        <w:rPr>
          <w:rFonts w:ascii="Times New Roman" w:hAnsi="Times New Roman" w:eastAsia="宋体" w:cs="Times New Roman"/>
          <w:color w:val="595959"/>
          <w:sz w:val="19"/>
        </w:rPr>
        <w:t>在第一次选举后集会时，参议员应尽可能平均分为3组。第1组参议员席位在第2年届满时出缺，第2组在第4年届满时出缺，第3组在第6年届满时出缺，以便每2年改选三分之一；[如因辞职或其他原因，在任何州立法机关闭会期间出现缺额，该州行政长官可作出临时任命，直至该州立法机关下次会议召开，届时再补足此种缺额。]</w:t>
      </w:r>
    </w:p>
    <w:p>
      <w:pPr>
        <w:keepNext/>
        <w:spacing w:before="0" w:after="40" w:line="276" w:lineRule="auto"/>
        <w:jc w:val="both"/>
      </w:pPr>
      <w:r>
        <w:rPr>
          <w:rFonts w:ascii="Times New Roman" w:hAnsi="Times New Roman" w:eastAsia="宋体" w:cs="Times New Roman"/>
          <w:color w:val="222222"/>
          <w:sz w:val="21"/>
        </w:rPr>
        <w:t>No Person shall be a Senator who shall not have attained to the Age of thirty Years, and been nine Years a Citizen of the United States, and who shall not, when elected, be an Inhabitant of that State for which he shall be chosen.</w:t>
      </w:r>
    </w:p>
    <w:p>
      <w:pPr>
        <w:spacing w:before="0" w:after="180" w:line="324" w:lineRule="auto"/>
        <w:ind w:left="340"/>
        <w:jc w:val="both"/>
      </w:pPr>
      <w:r>
        <w:rPr>
          <w:rFonts w:ascii="Times New Roman" w:hAnsi="Times New Roman" w:eastAsia="宋体" w:cs="Times New Roman"/>
          <w:color w:val="595959"/>
          <w:sz w:val="19"/>
        </w:rPr>
        <w:t>凡年龄未满30岁、成为合众国公民未满9年，或者在其当选时不是其当选所在州的居民者，不得担任参议员。</w:t>
      </w:r>
    </w:p>
    <w:p>
      <w:pPr>
        <w:keepNext/>
        <w:spacing w:before="0" w:after="40" w:line="276" w:lineRule="auto"/>
        <w:jc w:val="both"/>
      </w:pPr>
      <w:r>
        <w:rPr>
          <w:rFonts w:ascii="Times New Roman" w:hAnsi="Times New Roman" w:eastAsia="宋体" w:cs="Times New Roman"/>
          <w:color w:val="222222"/>
          <w:sz w:val="21"/>
        </w:rPr>
        <w:t>The Vice President of the United States shall be President of the Senate, but shall have no Vote, unless they be equally divided.</w:t>
      </w:r>
    </w:p>
    <w:p>
      <w:pPr>
        <w:spacing w:before="0" w:after="180" w:line="324" w:lineRule="auto"/>
        <w:ind w:left="340"/>
        <w:jc w:val="both"/>
      </w:pPr>
      <w:r>
        <w:rPr>
          <w:rFonts w:ascii="Times New Roman" w:hAnsi="Times New Roman" w:eastAsia="宋体" w:cs="Times New Roman"/>
          <w:color w:val="595959"/>
          <w:sz w:val="19"/>
        </w:rPr>
        <w:t>合众国副总统为参议院议长，但除参议员表决票数相等外，无表决权。</w:t>
      </w:r>
    </w:p>
    <w:p>
      <w:pPr>
        <w:keepNext/>
        <w:spacing w:before="0" w:after="40" w:line="276" w:lineRule="auto"/>
        <w:jc w:val="both"/>
      </w:pPr>
      <w:r>
        <w:rPr>
          <w:rFonts w:ascii="Times New Roman" w:hAnsi="Times New Roman" w:eastAsia="宋体" w:cs="Times New Roman"/>
          <w:color w:val="222222"/>
          <w:sz w:val="21"/>
        </w:rPr>
        <w:t>The Senate shall chuse their other Officers, and also a President pro tempore, in the Absence of the Vice President, or when he shall exercise the Office of President of the United States.</w:t>
      </w:r>
    </w:p>
    <w:p>
      <w:pPr>
        <w:spacing w:before="0" w:after="180" w:line="324" w:lineRule="auto"/>
        <w:ind w:left="340"/>
        <w:jc w:val="both"/>
      </w:pPr>
      <w:r>
        <w:rPr>
          <w:rFonts w:ascii="Times New Roman" w:hAnsi="Times New Roman" w:eastAsia="宋体" w:cs="Times New Roman"/>
          <w:color w:val="595959"/>
          <w:sz w:val="19"/>
        </w:rPr>
        <w:t>参议院应选举其其他官员，并在副总统缺席或副总统行使合众国总统职务时，选举一名临时议长。</w:t>
      </w:r>
    </w:p>
    <w:p>
      <w:pPr>
        <w:keepNext/>
        <w:spacing w:before="0" w:after="40" w:line="276" w:lineRule="auto"/>
        <w:jc w:val="both"/>
      </w:pPr>
      <w:r>
        <w:rPr>
          <w:rFonts w:ascii="Times New Roman" w:hAnsi="Times New Roman" w:eastAsia="宋体" w:cs="Times New Roman"/>
          <w:color w:val="222222"/>
          <w:sz w:val="21"/>
        </w:rPr>
        <w:t>The Senate shall have the sole Power to try all Impeachments. When sitting for that Purpose, they shall be on Oath or Affirmation. When the President of the United States is tried, the Chief Justice shall preside: And no Person shall be convicted without the Concurrence of two thirds of the Members present.</w:t>
      </w:r>
    </w:p>
    <w:p>
      <w:pPr>
        <w:spacing w:before="0" w:after="180" w:line="324" w:lineRule="auto"/>
        <w:ind w:left="340"/>
        <w:jc w:val="both"/>
      </w:pPr>
      <w:r>
        <w:rPr>
          <w:rFonts w:ascii="Times New Roman" w:hAnsi="Times New Roman" w:eastAsia="宋体" w:cs="Times New Roman"/>
          <w:color w:val="595959"/>
          <w:sz w:val="19"/>
        </w:rPr>
        <w:t>参议院独自享有审理一切弹劾案的权力。为此目的开庭时，参议员应宣誓或郑重声明。审理合众国总统时，由首席大法官主持；未经出席参议员三分之二多数的同意，任何人不得被定罪。</w:t>
      </w:r>
    </w:p>
    <w:p>
      <w:pPr>
        <w:keepNext/>
        <w:spacing w:before="0" w:after="40" w:line="276" w:lineRule="auto"/>
        <w:jc w:val="both"/>
      </w:pPr>
      <w:r>
        <w:rPr>
          <w:rFonts w:ascii="Times New Roman" w:hAnsi="Times New Roman" w:eastAsia="宋体" w:cs="Times New Roman"/>
          <w:color w:val="222222"/>
          <w:sz w:val="21"/>
        </w:rPr>
        <w:t>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p>
    <w:p>
      <w:pPr>
        <w:spacing w:before="0" w:after="180" w:line="324" w:lineRule="auto"/>
        <w:ind w:left="340"/>
        <w:jc w:val="both"/>
      </w:pPr>
      <w:r>
        <w:rPr>
          <w:rFonts w:ascii="Times New Roman" w:hAnsi="Times New Roman" w:eastAsia="宋体" w:cs="Times New Roman"/>
          <w:color w:val="595959"/>
          <w:sz w:val="19"/>
        </w:rPr>
        <w:t>弹劾案的判决，不得超过免职以及取消其担任和享有合众国任何有荣誉、有信任或有报酬的职务的资格；但被定罪者仍应依法承担起诉、审理、判决和惩罚的责任。</w:t>
      </w:r>
    </w:p>
    <w:p>
      <w:pPr>
        <w:keepNext/>
        <w:spacing w:before="280" w:after="100"/>
      </w:pPr>
      <w:r>
        <w:rPr>
          <w:rFonts w:ascii="Times New Roman" w:hAnsi="Times New Roman" w:eastAsia="宋体" w:cs="Times New Roman"/>
          <w:b/>
          <w:color w:val="1F3864"/>
          <w:sz w:val="24"/>
        </w:rPr>
        <w:t>Section. 4.</w:t>
      </w:r>
      <w:r>
        <w:rPr>
          <w:rFonts w:ascii="Times New Roman" w:hAnsi="Times New Roman" w:eastAsia="宋体" w:cs="Times New Roman"/>
          <w:color w:val="1F3864"/>
          <w:sz w:val="24"/>
        </w:rPr>
        <w:t xml:space="preserve">　</w:t>
      </w:r>
      <w:r>
        <w:rPr>
          <w:rFonts w:ascii="黑体" w:hAnsi="黑体" w:eastAsia="黑体" w:cs="黑体"/>
          <w:b/>
          <w:color w:val="1F3864"/>
          <w:sz w:val="23"/>
        </w:rPr>
        <w:t>第四款</w:t>
      </w:r>
    </w:p>
    <w:p>
      <w:pPr>
        <w:keepNext/>
        <w:spacing w:before="0" w:after="40" w:line="276" w:lineRule="auto"/>
        <w:jc w:val="both"/>
      </w:pPr>
      <w:r>
        <w:rPr>
          <w:rFonts w:ascii="Times New Roman" w:hAnsi="Times New Roman" w:eastAsia="宋体" w:cs="Times New Roman"/>
          <w:color w:val="222222"/>
          <w:sz w:val="21"/>
        </w:rPr>
        <w:t>The Times, Places and Manner of holding Elections for Senators and Representatives, shall be prescribed in each State by the Legislature thereof; but the Congress may at any time by Law make or alter such Regulations, except as to the Places of chusing Senators.</w:t>
      </w:r>
    </w:p>
    <w:p>
      <w:pPr>
        <w:spacing w:before="0" w:after="180" w:line="324" w:lineRule="auto"/>
        <w:ind w:left="340"/>
        <w:jc w:val="both"/>
      </w:pPr>
      <w:r>
        <w:rPr>
          <w:rFonts w:ascii="Times New Roman" w:hAnsi="Times New Roman" w:eastAsia="宋体" w:cs="Times New Roman"/>
          <w:color w:val="595959"/>
          <w:sz w:val="19"/>
        </w:rPr>
        <w:t>举行参议员和众议员选举的时间、地点和方式，应由各州立法机关规定；但国会可随时以法律制定或变更此种规定，选举参议员的地点除外。</w:t>
      </w:r>
    </w:p>
    <w:p>
      <w:pPr>
        <w:keepNext/>
        <w:spacing w:before="0" w:after="40" w:line="276" w:lineRule="auto"/>
        <w:jc w:val="both"/>
      </w:pPr>
      <w:r>
        <w:rPr>
          <w:rFonts w:ascii="Times New Roman" w:hAnsi="Times New Roman" w:eastAsia="宋体" w:cs="Times New Roman"/>
          <w:color w:val="222222"/>
          <w:sz w:val="21"/>
        </w:rPr>
        <w:t>The Congress shall assemble at least once in every Year, and such Meeting shall be on [the first Monday in December], unless they shall by Law appoint a different Day.</w:t>
      </w:r>
    </w:p>
    <w:p>
      <w:pPr>
        <w:spacing w:before="0" w:after="180" w:line="324" w:lineRule="auto"/>
        <w:ind w:left="340"/>
        <w:jc w:val="both"/>
      </w:pPr>
      <w:r>
        <w:rPr>
          <w:rFonts w:ascii="Times New Roman" w:hAnsi="Times New Roman" w:eastAsia="宋体" w:cs="Times New Roman"/>
          <w:color w:val="595959"/>
          <w:sz w:val="19"/>
        </w:rPr>
        <w:t>国会每年至少应集会1次，此种会议应于[12月第一个星期一]举行，但国会以法律另行指定日期者除外。</w:t>
      </w:r>
    </w:p>
    <w:p>
      <w:pPr>
        <w:keepNext/>
        <w:spacing w:before="280" w:after="100"/>
      </w:pPr>
      <w:r>
        <w:rPr>
          <w:rFonts w:ascii="Times New Roman" w:hAnsi="Times New Roman" w:eastAsia="宋体" w:cs="Times New Roman"/>
          <w:b/>
          <w:color w:val="1F3864"/>
          <w:sz w:val="24"/>
        </w:rPr>
        <w:t>Section. 5.</w:t>
      </w:r>
      <w:r>
        <w:rPr>
          <w:rFonts w:ascii="Times New Roman" w:hAnsi="Times New Roman" w:eastAsia="宋体" w:cs="Times New Roman"/>
          <w:color w:val="1F3864"/>
          <w:sz w:val="24"/>
        </w:rPr>
        <w:t xml:space="preserve">　</w:t>
      </w:r>
      <w:r>
        <w:rPr>
          <w:rFonts w:ascii="黑体" w:hAnsi="黑体" w:eastAsia="黑体" w:cs="黑体"/>
          <w:b/>
          <w:color w:val="1F3864"/>
          <w:sz w:val="23"/>
        </w:rPr>
        <w:t>第五款</w:t>
      </w:r>
    </w:p>
    <w:p>
      <w:pPr>
        <w:keepNext/>
        <w:spacing w:before="0" w:after="40" w:line="276" w:lineRule="auto"/>
        <w:jc w:val="both"/>
      </w:pPr>
      <w:r>
        <w:rPr>
          <w:rFonts w:ascii="Times New Roman" w:hAnsi="Times New Roman" w:eastAsia="宋体" w:cs="Times New Roman"/>
          <w:color w:val="222222"/>
          <w:sz w:val="21"/>
        </w:rPr>
        <w:t>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p>
      <w:pPr>
        <w:spacing w:before="0" w:after="180" w:line="324" w:lineRule="auto"/>
        <w:ind w:left="340"/>
        <w:jc w:val="both"/>
      </w:pPr>
      <w:r>
        <w:rPr>
          <w:rFonts w:ascii="Times New Roman" w:hAnsi="Times New Roman" w:eastAsia="宋体" w:cs="Times New Roman"/>
          <w:color w:val="595959"/>
          <w:sz w:val="19"/>
        </w:rPr>
        <w:t>每院应自行判断本院议员的选举、选举结果报告和议员资格；每院过半数议员即构成处理议事的法定人数；但不足法定人数时，可逐日休会，并可依照每院规定的方式和罚则，授权强制缺席议员出席。</w:t>
      </w:r>
    </w:p>
    <w:p>
      <w:pPr>
        <w:keepNext/>
        <w:spacing w:before="0" w:after="40" w:line="276" w:lineRule="auto"/>
        <w:jc w:val="both"/>
      </w:pPr>
      <w:r>
        <w:rPr>
          <w:rFonts w:ascii="Times New Roman" w:hAnsi="Times New Roman" w:eastAsia="宋体" w:cs="Times New Roman"/>
          <w:color w:val="222222"/>
          <w:sz w:val="21"/>
        </w:rPr>
        <w:t>Each House may determine the Rules of its Proceedings, punish its Members for disorderly Behaviour, and, with the Concurrence of two thirds, expel a Member.</w:t>
      </w:r>
    </w:p>
    <w:p>
      <w:pPr>
        <w:spacing w:before="0" w:after="180" w:line="324" w:lineRule="auto"/>
        <w:ind w:left="340"/>
        <w:jc w:val="both"/>
      </w:pPr>
      <w:r>
        <w:rPr>
          <w:rFonts w:ascii="Times New Roman" w:hAnsi="Times New Roman" w:eastAsia="宋体" w:cs="Times New Roman"/>
          <w:color w:val="595959"/>
          <w:sz w:val="19"/>
        </w:rPr>
        <w:t>每院可制定本院议事规则，惩处行为不端的议员，并经三分之二多数的同意开除议员。</w:t>
      </w:r>
    </w:p>
    <w:p>
      <w:pPr>
        <w:keepNext/>
        <w:spacing w:before="0" w:after="40" w:line="276" w:lineRule="auto"/>
        <w:jc w:val="both"/>
      </w:pPr>
      <w:r>
        <w:rPr>
          <w:rFonts w:ascii="Times New Roman" w:hAnsi="Times New Roman" w:eastAsia="宋体" w:cs="Times New Roman"/>
          <w:color w:val="222222"/>
          <w:sz w:val="21"/>
        </w:rPr>
        <w:t>Each House shall keep a Journal of its Proceedings, and from time to time publish the same, excepting such Parts as may in their Judgment require Secrecy; and the Yeas and Nays of the Members of either House on any question shall, at the Desire of one fifth of those Present, be entered on the Journal.</w:t>
      </w:r>
    </w:p>
    <w:p>
      <w:pPr>
        <w:spacing w:before="0" w:after="180" w:line="324" w:lineRule="auto"/>
        <w:ind w:left="340"/>
        <w:jc w:val="both"/>
      </w:pPr>
      <w:r>
        <w:rPr>
          <w:rFonts w:ascii="Times New Roman" w:hAnsi="Times New Roman" w:eastAsia="宋体" w:cs="Times New Roman"/>
          <w:color w:val="595959"/>
          <w:sz w:val="19"/>
        </w:rPr>
        <w:t>每院应保存本院议事录，并随时公布，但依本院判断需予保密的部分除外；任何一院议员对任何问题的赞成票与反对票，经出席议员五分之一请求，应载入议事录。</w:t>
      </w:r>
    </w:p>
    <w:p>
      <w:pPr>
        <w:keepNext/>
        <w:spacing w:before="0" w:after="40" w:line="276" w:lineRule="auto"/>
        <w:jc w:val="both"/>
      </w:pPr>
      <w:r>
        <w:rPr>
          <w:rFonts w:ascii="Times New Roman" w:hAnsi="Times New Roman" w:eastAsia="宋体" w:cs="Times New Roman"/>
          <w:color w:val="222222"/>
          <w:sz w:val="21"/>
        </w:rPr>
        <w:t>Neither House, during the Session of Congress, shall, without the Consent of the other, adjourn for more than three days, nor to any other Place than that in which the two Houses shall be sitting.</w:t>
      </w:r>
    </w:p>
    <w:p>
      <w:pPr>
        <w:spacing w:before="0" w:after="180" w:line="324" w:lineRule="auto"/>
        <w:ind w:left="340"/>
        <w:jc w:val="both"/>
      </w:pPr>
      <w:r>
        <w:rPr>
          <w:rFonts w:ascii="Times New Roman" w:hAnsi="Times New Roman" w:eastAsia="宋体" w:cs="Times New Roman"/>
          <w:color w:val="595959"/>
          <w:sz w:val="19"/>
        </w:rPr>
        <w:t>在国会开会期间，任何一院未经另一院同意，不得休会3日以上，亦不得将休会地点移至两院开会地以外的任何地方。</w:t>
      </w:r>
    </w:p>
    <w:p>
      <w:pPr>
        <w:keepNext/>
        <w:spacing w:before="280" w:after="100"/>
      </w:pPr>
      <w:r>
        <w:rPr>
          <w:rFonts w:ascii="Times New Roman" w:hAnsi="Times New Roman" w:eastAsia="宋体" w:cs="Times New Roman"/>
          <w:b/>
          <w:color w:val="1F3864"/>
          <w:sz w:val="24"/>
        </w:rPr>
        <w:t>Section. 6.</w:t>
      </w:r>
      <w:r>
        <w:rPr>
          <w:rFonts w:ascii="Times New Roman" w:hAnsi="Times New Roman" w:eastAsia="宋体" w:cs="Times New Roman"/>
          <w:color w:val="1F3864"/>
          <w:sz w:val="24"/>
        </w:rPr>
        <w:t xml:space="preserve">　</w:t>
      </w:r>
      <w:r>
        <w:rPr>
          <w:rFonts w:ascii="黑体" w:hAnsi="黑体" w:eastAsia="黑体" w:cs="黑体"/>
          <w:b/>
          <w:color w:val="1F3864"/>
          <w:sz w:val="23"/>
        </w:rPr>
        <w:t>第六款</w:t>
      </w:r>
    </w:p>
    <w:p>
      <w:pPr>
        <w:keepNext/>
        <w:spacing w:before="0" w:after="40" w:line="276" w:lineRule="auto"/>
        <w:jc w:val="both"/>
      </w:pPr>
      <w:r>
        <w:rPr>
          <w:rFonts w:ascii="Times New Roman" w:hAnsi="Times New Roman" w:eastAsia="宋体" w:cs="Times New Roman"/>
          <w:color w:val="222222"/>
          <w:sz w:val="21"/>
        </w:rPr>
        <w:t>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 of their respective Houses, and in going to and returning from the same; and for any Speech or Debate in either House, they shall not be questioned in any other Place.</w:t>
      </w:r>
    </w:p>
    <w:p>
      <w:pPr>
        <w:spacing w:before="0" w:after="180" w:line="324" w:lineRule="auto"/>
        <w:ind w:left="340"/>
        <w:jc w:val="both"/>
      </w:pPr>
      <w:r>
        <w:rPr>
          <w:rFonts w:ascii="Times New Roman" w:hAnsi="Times New Roman" w:eastAsia="宋体" w:cs="Times New Roman"/>
          <w:color w:val="595959"/>
          <w:sz w:val="19"/>
        </w:rPr>
        <w:t>参议员和众议员应就其服务取得报酬，其数额由法律规定，并由合众国库支付。除叛国罪、重罪和妨害治安罪外，他们在出席本院会议期间以及往返途中，不受逮捕；他们在一院内的任何演说或辩论，不得在其它任何地方受到质询。</w:t>
      </w:r>
    </w:p>
    <w:p>
      <w:pPr>
        <w:keepNext/>
        <w:spacing w:before="0" w:after="40" w:line="276" w:lineRule="auto"/>
        <w:jc w:val="both"/>
      </w:pPr>
      <w:r>
        <w:rPr>
          <w:rFonts w:ascii="Times New Roman" w:hAnsi="Times New Roman" w:eastAsia="宋体" w:cs="Times New Roman"/>
          <w:color w:val="222222"/>
          <w:sz w:val="21"/>
        </w:rPr>
        <w:t>No Senator or Representative shall, during the Time for which he was elected, be appointed to any civil Office under the Authority of the United States, which shall have been created, or the Emoluments whereof shall have been encreased during such time; and no Person holding any Office under the United States, shall be a Member of either House during his Continuance in Office.</w:t>
      </w:r>
    </w:p>
    <w:p>
      <w:pPr>
        <w:spacing w:before="0" w:after="180" w:line="324" w:lineRule="auto"/>
        <w:ind w:left="340"/>
        <w:jc w:val="both"/>
      </w:pPr>
      <w:r>
        <w:rPr>
          <w:rFonts w:ascii="Times New Roman" w:hAnsi="Times New Roman" w:eastAsia="宋体" w:cs="Times New Roman"/>
          <w:color w:val="595959"/>
          <w:sz w:val="19"/>
        </w:rPr>
        <w:t>任何参议员或众议员，在其当选任期内，不得被任命担任合众国在此期间新设立或报酬在此期间增加的任何文职职务；任何在合众国下担任任何职务的人，在其任职期间，不得成为任何一院的议员。</w:t>
      </w:r>
    </w:p>
    <w:p>
      <w:pPr>
        <w:keepNext/>
        <w:spacing w:before="280" w:after="100"/>
      </w:pPr>
      <w:r>
        <w:rPr>
          <w:rFonts w:ascii="Times New Roman" w:hAnsi="Times New Roman" w:eastAsia="宋体" w:cs="Times New Roman"/>
          <w:b/>
          <w:color w:val="1F3864"/>
          <w:sz w:val="24"/>
        </w:rPr>
        <w:t>Section. 7.</w:t>
      </w:r>
      <w:r>
        <w:rPr>
          <w:rFonts w:ascii="Times New Roman" w:hAnsi="Times New Roman" w:eastAsia="宋体" w:cs="Times New Roman"/>
          <w:color w:val="1F3864"/>
          <w:sz w:val="24"/>
        </w:rPr>
        <w:t xml:space="preserve">　</w:t>
      </w:r>
      <w:r>
        <w:rPr>
          <w:rFonts w:ascii="黑体" w:hAnsi="黑体" w:eastAsia="黑体" w:cs="黑体"/>
          <w:b/>
          <w:color w:val="1F3864"/>
          <w:sz w:val="23"/>
        </w:rPr>
        <w:t>第七款</w:t>
      </w:r>
    </w:p>
    <w:p>
      <w:pPr>
        <w:keepNext/>
        <w:spacing w:before="0" w:after="40" w:line="276" w:lineRule="auto"/>
        <w:jc w:val="both"/>
      </w:pPr>
      <w:r>
        <w:rPr>
          <w:rFonts w:ascii="Times New Roman" w:hAnsi="Times New Roman" w:eastAsia="宋体" w:cs="Times New Roman"/>
          <w:color w:val="222222"/>
          <w:sz w:val="21"/>
        </w:rPr>
        <w:t>All Bills for raising Revenue shall originate in the House of Representatives; but the Senate may propose or concur with Amendments as on other Bills.</w:t>
      </w:r>
    </w:p>
    <w:p>
      <w:pPr>
        <w:spacing w:before="0" w:after="180" w:line="324" w:lineRule="auto"/>
        <w:ind w:left="340"/>
        <w:jc w:val="both"/>
      </w:pPr>
      <w:r>
        <w:rPr>
          <w:rFonts w:ascii="Times New Roman" w:hAnsi="Times New Roman" w:eastAsia="宋体" w:cs="Times New Roman"/>
          <w:color w:val="595959"/>
          <w:sz w:val="19"/>
        </w:rPr>
        <w:t>一切征税法案应由众议院提出；但参议院可如同对其他法案一样，提出修正案或同意修正案。</w:t>
      </w:r>
    </w:p>
    <w:p>
      <w:pPr>
        <w:keepNext/>
        <w:spacing w:before="0" w:after="40" w:line="276" w:lineRule="auto"/>
        <w:jc w:val="both"/>
      </w:pPr>
      <w:r>
        <w:rPr>
          <w:rFonts w:ascii="Times New Roman" w:hAnsi="Times New Roman" w:eastAsia="宋体" w:cs="Times New Roman"/>
          <w:color w:val="222222"/>
          <w:sz w:val="21"/>
        </w:rPr>
        <w:t>Every Bill which shall have passed the House of Representatives and the Senate, shall, before it become a Law, be presented to the President of the United States; If he approve he shall sign it, but if not he shall return it, with his Objections to that House in which it shall have originated, who shall enter the Objections at large on their Journal, and proceed to reconsider it. If after such Reconsideration two thirds of that House shall agree to pass the Bill, it shall be sent, together with the Objections, to the other House, by which it shall likewise be reconsidered, and if approved by two 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pPr>
        <w:spacing w:before="0" w:after="180" w:line="324" w:lineRule="auto"/>
        <w:ind w:left="340"/>
        <w:jc w:val="both"/>
      </w:pPr>
      <w:r>
        <w:rPr>
          <w:rFonts w:ascii="Times New Roman" w:hAnsi="Times New Roman" w:eastAsia="宋体" w:cs="Times New Roman"/>
          <w:color w:val="595959"/>
          <w:sz w:val="19"/>
        </w:rPr>
        <w:t>凡经众议院和参议院通过的每项法案，在成为法律之前，应呈送合众国总统；总统如批准，即应签署；如不批准，应连同其异议将该法案退回提出该法案的议院，该院应将异议详载于本院议事录，并着手重新审议。如在重新审议后，该院三分之二议员同意通过该法案，则应连同异议送交另一院，另一院亦应重新审议，如经该院三分之二议员同意，该法案即成为法律。但在所有此种情形下，两院的表决均应以赞成票与反对票方式作出，赞成和反对该法案的议员姓名应分别载入每院议事录。如任何法案在呈送总统后10日（星期日除外）内未予退回，该法案应如同总统已签署一样成为法律，但国会以休会方式阻止其退回者除外，在此种情形下，该法案不得成为法律。</w:t>
      </w:r>
    </w:p>
    <w:p>
      <w:pPr>
        <w:keepNext/>
        <w:spacing w:before="0" w:after="40" w:line="276" w:lineRule="auto"/>
        <w:jc w:val="both"/>
      </w:pPr>
      <w:r>
        <w:rPr>
          <w:rFonts w:ascii="Times New Roman" w:hAnsi="Times New Roman" w:eastAsia="宋体" w:cs="Times New Roman"/>
          <w:color w:val="222222"/>
          <w:sz w:val="21"/>
        </w:rPr>
        <w:t>Every Order, Resolution, or Vote to which the Concurrence of the Senate and House of Representatives may be necessary (except on a question of Adjournment) shall be presented to the President of the United States; and before the Same shall take Effect, shall be approved by him, or being disapproved by him, shall be repassed by two thirds of the Senate and House of Representatives, according to the Rules and Limitations prescribed in the Case of a Bill.</w:t>
      </w:r>
    </w:p>
    <w:p>
      <w:pPr>
        <w:spacing w:before="0" w:after="180" w:line="324" w:lineRule="auto"/>
        <w:ind w:left="340"/>
        <w:jc w:val="both"/>
      </w:pPr>
      <w:r>
        <w:rPr>
          <w:rFonts w:ascii="Times New Roman" w:hAnsi="Times New Roman" w:eastAsia="宋体" w:cs="Times New Roman"/>
          <w:color w:val="595959"/>
          <w:sz w:val="19"/>
        </w:rPr>
        <w:t>凡须经参议院和众议院同意的一切命令、决议或表决（关于休会问题的除外），均应呈送合众国总统；该命令、决议或表决在生效前，应经总统批准，如经总统否决，则应依照法案情形所规定的规则和限制，由参议院和众议院三分之二多数重新通过。</w:t>
      </w:r>
    </w:p>
    <w:p>
      <w:pPr>
        <w:keepNext/>
        <w:spacing w:before="280" w:after="100"/>
      </w:pPr>
      <w:r>
        <w:rPr>
          <w:rFonts w:ascii="Times New Roman" w:hAnsi="Times New Roman" w:eastAsia="宋体" w:cs="Times New Roman"/>
          <w:b/>
          <w:color w:val="1F3864"/>
          <w:sz w:val="24"/>
        </w:rPr>
        <w:t>Section. 8.</w:t>
      </w:r>
      <w:r>
        <w:rPr>
          <w:rFonts w:ascii="Times New Roman" w:hAnsi="Times New Roman" w:eastAsia="宋体" w:cs="Times New Roman"/>
          <w:color w:val="1F3864"/>
          <w:sz w:val="24"/>
        </w:rPr>
        <w:t xml:space="preserve">　</w:t>
      </w:r>
      <w:r>
        <w:rPr>
          <w:rFonts w:ascii="黑体" w:hAnsi="黑体" w:eastAsia="黑体" w:cs="黑体"/>
          <w:b/>
          <w:color w:val="1F3864"/>
          <w:sz w:val="23"/>
        </w:rPr>
        <w:t>第八款</w:t>
      </w:r>
    </w:p>
    <w:p>
      <w:pPr>
        <w:keepNext/>
        <w:spacing w:before="0" w:after="40" w:line="276" w:lineRule="auto"/>
        <w:jc w:val="both"/>
      </w:pPr>
      <w:r>
        <w:rPr>
          <w:rFonts w:ascii="Times New Roman" w:hAnsi="Times New Roman" w:eastAsia="宋体" w:cs="Times New Roman"/>
          <w:color w:val="222222"/>
          <w:sz w:val="21"/>
        </w:rPr>
        <w:t>The Congress shall have Power To lay and collect Taxes, Duties, Imposts and Excises, to pay the Debts and provide for the common Defence and general Welfare of the United States; but all Duties, Imposts and Excises shall be uniform throughout the United States;</w:t>
      </w:r>
    </w:p>
    <w:p>
      <w:pPr>
        <w:spacing w:before="0" w:after="180" w:line="324" w:lineRule="auto"/>
        <w:ind w:left="340"/>
        <w:jc w:val="both"/>
      </w:pPr>
      <w:r>
        <w:rPr>
          <w:rFonts w:ascii="Times New Roman" w:hAnsi="Times New Roman" w:eastAsia="宋体" w:cs="Times New Roman"/>
          <w:color w:val="595959"/>
          <w:sz w:val="19"/>
        </w:rPr>
        <w:t>国会有权规定并征收税款、关税、进口税与消费税，以偿付国债并提供合众国共同防务和公共福利；但一切关税、进口税与消费税应在合众国全境统一。</w:t>
      </w:r>
    </w:p>
    <w:p>
      <w:pPr>
        <w:keepNext/>
        <w:spacing w:before="0" w:after="40" w:line="276" w:lineRule="auto"/>
        <w:jc w:val="both"/>
      </w:pPr>
      <w:r>
        <w:rPr>
          <w:rFonts w:ascii="Times New Roman" w:hAnsi="Times New Roman" w:eastAsia="宋体" w:cs="Times New Roman"/>
          <w:color w:val="222222"/>
          <w:sz w:val="21"/>
        </w:rPr>
        <w:t>To borrow Money on the credit of the United States;</w:t>
      </w:r>
    </w:p>
    <w:p>
      <w:pPr>
        <w:spacing w:before="0" w:after="180" w:line="324" w:lineRule="auto"/>
        <w:ind w:left="340"/>
        <w:jc w:val="both"/>
      </w:pPr>
      <w:r>
        <w:rPr>
          <w:rFonts w:ascii="Times New Roman" w:hAnsi="Times New Roman" w:eastAsia="宋体" w:cs="Times New Roman"/>
          <w:color w:val="595959"/>
          <w:sz w:val="19"/>
        </w:rPr>
        <w:t>以合众国的信用借贷款项；</w:t>
      </w:r>
    </w:p>
    <w:p>
      <w:pPr>
        <w:keepNext/>
        <w:spacing w:before="0" w:after="40" w:line="276" w:lineRule="auto"/>
        <w:jc w:val="both"/>
      </w:pPr>
      <w:r>
        <w:rPr>
          <w:rFonts w:ascii="Times New Roman" w:hAnsi="Times New Roman" w:eastAsia="宋体" w:cs="Times New Roman"/>
          <w:color w:val="222222"/>
          <w:sz w:val="21"/>
        </w:rPr>
        <w:t>To regulate Commerce with foreign Nations, and among the several States, and with the Indian Tribes;</w:t>
      </w:r>
    </w:p>
    <w:p>
      <w:pPr>
        <w:spacing w:before="0" w:after="180" w:line="324" w:lineRule="auto"/>
        <w:ind w:left="340"/>
        <w:jc w:val="both"/>
      </w:pPr>
      <w:r>
        <w:rPr>
          <w:rFonts w:ascii="Times New Roman" w:hAnsi="Times New Roman" w:eastAsia="宋体" w:cs="Times New Roman"/>
          <w:color w:val="595959"/>
          <w:sz w:val="19"/>
        </w:rPr>
        <w:t>管理与外国、各州之间以及与印第安部落之间的贸易；</w:t>
      </w:r>
    </w:p>
    <w:p>
      <w:pPr>
        <w:keepNext/>
        <w:spacing w:before="0" w:after="40" w:line="276" w:lineRule="auto"/>
        <w:jc w:val="both"/>
      </w:pPr>
      <w:r>
        <w:rPr>
          <w:rFonts w:ascii="Times New Roman" w:hAnsi="Times New Roman" w:eastAsia="宋体" w:cs="Times New Roman"/>
          <w:color w:val="222222"/>
          <w:sz w:val="21"/>
        </w:rPr>
        <w:t>To establish an uniform Rule of Naturalization, and uniform Laws on the subject of Bankruptcies throughout the United States;</w:t>
      </w:r>
    </w:p>
    <w:p>
      <w:pPr>
        <w:spacing w:before="0" w:after="180" w:line="324" w:lineRule="auto"/>
        <w:ind w:left="340"/>
        <w:jc w:val="both"/>
      </w:pPr>
      <w:r>
        <w:rPr>
          <w:rFonts w:ascii="Times New Roman" w:hAnsi="Times New Roman" w:eastAsia="宋体" w:cs="Times New Roman"/>
          <w:color w:val="595959"/>
          <w:sz w:val="19"/>
        </w:rPr>
        <w:t>制定统一的归化规则，并制定合众国全境关于破产的统一法律；</w:t>
      </w:r>
    </w:p>
    <w:p>
      <w:pPr>
        <w:keepNext/>
        <w:spacing w:before="0" w:after="40" w:line="276" w:lineRule="auto"/>
        <w:jc w:val="both"/>
      </w:pPr>
      <w:r>
        <w:rPr>
          <w:rFonts w:ascii="Times New Roman" w:hAnsi="Times New Roman" w:eastAsia="宋体" w:cs="Times New Roman"/>
          <w:color w:val="222222"/>
          <w:sz w:val="21"/>
        </w:rPr>
        <w:t>To coin Money, regulate the Value thereof, and of foreign Coin, and fix the Standard of Weights and Measures;</w:t>
      </w:r>
    </w:p>
    <w:p>
      <w:pPr>
        <w:spacing w:before="0" w:after="180" w:line="324" w:lineRule="auto"/>
        <w:ind w:left="340"/>
        <w:jc w:val="both"/>
      </w:pPr>
      <w:r>
        <w:rPr>
          <w:rFonts w:ascii="Times New Roman" w:hAnsi="Times New Roman" w:eastAsia="宋体" w:cs="Times New Roman"/>
          <w:color w:val="595959"/>
          <w:sz w:val="19"/>
        </w:rPr>
        <w:t>铸造货币，规定本国货币和外国货币的价值，并确定度量衡标准；</w:t>
      </w:r>
    </w:p>
    <w:p>
      <w:pPr>
        <w:keepNext/>
        <w:spacing w:before="0" w:after="40" w:line="276" w:lineRule="auto"/>
        <w:jc w:val="both"/>
      </w:pPr>
      <w:r>
        <w:rPr>
          <w:rFonts w:ascii="Times New Roman" w:hAnsi="Times New Roman" w:eastAsia="宋体" w:cs="Times New Roman"/>
          <w:color w:val="222222"/>
          <w:sz w:val="21"/>
        </w:rPr>
        <w:t>To provide for the Punishment of counterfeiting the Securities and current Coin of the United States;</w:t>
      </w:r>
    </w:p>
    <w:p>
      <w:pPr>
        <w:spacing w:before="0" w:after="180" w:line="324" w:lineRule="auto"/>
        <w:ind w:left="340"/>
        <w:jc w:val="both"/>
      </w:pPr>
      <w:r>
        <w:rPr>
          <w:rFonts w:ascii="Times New Roman" w:hAnsi="Times New Roman" w:eastAsia="宋体" w:cs="Times New Roman"/>
          <w:color w:val="595959"/>
          <w:sz w:val="19"/>
        </w:rPr>
        <w:t>规定伪造合众国有价证券和流通货币的处罚；</w:t>
      </w:r>
    </w:p>
    <w:p>
      <w:pPr>
        <w:keepNext/>
        <w:spacing w:before="0" w:after="40" w:line="276" w:lineRule="auto"/>
        <w:jc w:val="both"/>
      </w:pPr>
      <w:r>
        <w:rPr>
          <w:rFonts w:ascii="Times New Roman" w:hAnsi="Times New Roman" w:eastAsia="宋体" w:cs="Times New Roman"/>
          <w:color w:val="222222"/>
          <w:sz w:val="21"/>
        </w:rPr>
        <w:t>To establish Post Offices and post Roads;</w:t>
      </w:r>
    </w:p>
    <w:p>
      <w:pPr>
        <w:spacing w:before="0" w:after="180" w:line="324" w:lineRule="auto"/>
        <w:ind w:left="340"/>
        <w:jc w:val="both"/>
      </w:pPr>
      <w:r>
        <w:rPr>
          <w:rFonts w:ascii="Times New Roman" w:hAnsi="Times New Roman" w:eastAsia="宋体" w:cs="Times New Roman"/>
          <w:color w:val="595959"/>
          <w:sz w:val="19"/>
        </w:rPr>
        <w:t>设立邮政局和邮路；</w:t>
      </w:r>
    </w:p>
    <w:p>
      <w:pPr>
        <w:keepNext/>
        <w:spacing w:before="0" w:after="40" w:line="276" w:lineRule="auto"/>
        <w:jc w:val="both"/>
      </w:pPr>
      <w:r>
        <w:rPr>
          <w:rFonts w:ascii="Times New Roman" w:hAnsi="Times New Roman" w:eastAsia="宋体" w:cs="Times New Roman"/>
          <w:color w:val="222222"/>
          <w:sz w:val="21"/>
        </w:rPr>
        <w:t>To promote the Progress of Science and useful Arts, by securing for limited Times to Authors and Inventors the exclusive Right to their respective Writings and Discoveries;</w:t>
      </w:r>
    </w:p>
    <w:p>
      <w:pPr>
        <w:spacing w:before="0" w:after="180" w:line="324" w:lineRule="auto"/>
        <w:ind w:left="340"/>
        <w:jc w:val="both"/>
      </w:pPr>
      <w:r>
        <w:rPr>
          <w:rFonts w:ascii="Times New Roman" w:hAnsi="Times New Roman" w:eastAsia="宋体" w:cs="Times New Roman"/>
          <w:color w:val="595959"/>
          <w:sz w:val="19"/>
        </w:rPr>
        <w:t>为促进科学和实用技艺的进步，在一定期限内保障作者和发明者对其各自的著作和发现享有专有权利；</w:t>
      </w:r>
    </w:p>
    <w:p>
      <w:pPr>
        <w:keepNext/>
        <w:spacing w:before="0" w:after="40" w:line="276" w:lineRule="auto"/>
        <w:jc w:val="both"/>
      </w:pPr>
      <w:r>
        <w:rPr>
          <w:rFonts w:ascii="Times New Roman" w:hAnsi="Times New Roman" w:eastAsia="宋体" w:cs="Times New Roman"/>
          <w:color w:val="222222"/>
          <w:sz w:val="21"/>
        </w:rPr>
        <w:t>To constitute Tribunals inferior to the supreme Court;</w:t>
      </w:r>
    </w:p>
    <w:p>
      <w:pPr>
        <w:spacing w:before="0" w:after="180" w:line="324" w:lineRule="auto"/>
        <w:ind w:left="340"/>
        <w:jc w:val="both"/>
      </w:pPr>
      <w:r>
        <w:rPr>
          <w:rFonts w:ascii="Times New Roman" w:hAnsi="Times New Roman" w:eastAsia="宋体" w:cs="Times New Roman"/>
          <w:color w:val="595959"/>
          <w:sz w:val="19"/>
        </w:rPr>
        <w:t>设立最高法院之下的下级法院；</w:t>
      </w:r>
    </w:p>
    <w:p>
      <w:pPr>
        <w:keepNext/>
        <w:spacing w:before="0" w:after="40" w:line="276" w:lineRule="auto"/>
        <w:jc w:val="both"/>
      </w:pPr>
      <w:r>
        <w:rPr>
          <w:rFonts w:ascii="Times New Roman" w:hAnsi="Times New Roman" w:eastAsia="宋体" w:cs="Times New Roman"/>
          <w:color w:val="222222"/>
          <w:sz w:val="21"/>
        </w:rPr>
        <w:t>To define and punish Piracies and Felonies committed on the high Seas, and Offences against the Law of Nations;</w:t>
      </w:r>
    </w:p>
    <w:p>
      <w:pPr>
        <w:spacing w:before="0" w:after="180" w:line="324" w:lineRule="auto"/>
        <w:ind w:left="340"/>
        <w:jc w:val="both"/>
      </w:pPr>
      <w:r>
        <w:rPr>
          <w:rFonts w:ascii="Times New Roman" w:hAnsi="Times New Roman" w:eastAsia="宋体" w:cs="Times New Roman"/>
          <w:color w:val="595959"/>
          <w:sz w:val="19"/>
        </w:rPr>
        <w:t>界定并惩罚在公海上所犯的海盗行为和重罪，以及违反国际法的行为；</w:t>
      </w:r>
    </w:p>
    <w:p>
      <w:pPr>
        <w:keepNext/>
        <w:spacing w:before="0" w:after="40" w:line="276" w:lineRule="auto"/>
        <w:jc w:val="both"/>
      </w:pPr>
      <w:r>
        <w:rPr>
          <w:rFonts w:ascii="Times New Roman" w:hAnsi="Times New Roman" w:eastAsia="宋体" w:cs="Times New Roman"/>
          <w:color w:val="222222"/>
          <w:sz w:val="21"/>
        </w:rPr>
        <w:t>To declare War, grant Letters of Marque and Reprisal, and make Rules concerning Captures on Land and Water;</w:t>
      </w:r>
    </w:p>
    <w:p>
      <w:pPr>
        <w:spacing w:before="0" w:after="180" w:line="324" w:lineRule="auto"/>
        <w:ind w:left="340"/>
        <w:jc w:val="both"/>
      </w:pPr>
      <w:r>
        <w:rPr>
          <w:rFonts w:ascii="Times New Roman" w:hAnsi="Times New Roman" w:eastAsia="宋体" w:cs="Times New Roman"/>
          <w:color w:val="595959"/>
          <w:sz w:val="19"/>
        </w:rPr>
        <w:t>宣战，颁发捕押敌船及报复特许状，并制定关于陆上和海上捕获的规则；</w:t>
      </w:r>
    </w:p>
    <w:p>
      <w:pPr>
        <w:keepNext/>
        <w:spacing w:before="0" w:after="40" w:line="276" w:lineRule="auto"/>
        <w:jc w:val="both"/>
      </w:pPr>
      <w:r>
        <w:rPr>
          <w:rFonts w:ascii="Times New Roman" w:hAnsi="Times New Roman" w:eastAsia="宋体" w:cs="Times New Roman"/>
          <w:color w:val="222222"/>
          <w:sz w:val="21"/>
        </w:rPr>
        <w:t>To raise and support Armies, but no Appropriation of Money to that Use shall be for a longer Term than two Years;</w:t>
      </w:r>
    </w:p>
    <w:p>
      <w:pPr>
        <w:spacing w:before="0" w:after="180" w:line="324" w:lineRule="auto"/>
        <w:ind w:left="340"/>
        <w:jc w:val="both"/>
      </w:pPr>
      <w:r>
        <w:rPr>
          <w:rFonts w:ascii="Times New Roman" w:hAnsi="Times New Roman" w:eastAsia="宋体" w:cs="Times New Roman"/>
          <w:color w:val="595959"/>
          <w:sz w:val="19"/>
        </w:rPr>
        <w:t>招募和支持陆军，但该项用途的拨款期限不得超过2年；</w:t>
      </w:r>
    </w:p>
    <w:p>
      <w:pPr>
        <w:keepNext/>
        <w:spacing w:before="0" w:after="40" w:line="276" w:lineRule="auto"/>
        <w:jc w:val="both"/>
      </w:pPr>
      <w:r>
        <w:rPr>
          <w:rFonts w:ascii="Times New Roman" w:hAnsi="Times New Roman" w:eastAsia="宋体" w:cs="Times New Roman"/>
          <w:color w:val="222222"/>
          <w:sz w:val="21"/>
        </w:rPr>
        <w:t>To provide and maintain a Navy;</w:t>
      </w:r>
    </w:p>
    <w:p>
      <w:pPr>
        <w:spacing w:before="0" w:after="180" w:line="324" w:lineRule="auto"/>
        <w:ind w:left="340"/>
        <w:jc w:val="both"/>
      </w:pPr>
      <w:r>
        <w:rPr>
          <w:rFonts w:ascii="Times New Roman" w:hAnsi="Times New Roman" w:eastAsia="宋体" w:cs="Times New Roman"/>
          <w:color w:val="595959"/>
          <w:sz w:val="19"/>
        </w:rPr>
        <w:t>配备并维持海军；</w:t>
      </w:r>
    </w:p>
    <w:p>
      <w:pPr>
        <w:keepNext/>
        <w:spacing w:before="0" w:after="40" w:line="276" w:lineRule="auto"/>
        <w:jc w:val="both"/>
      </w:pPr>
      <w:r>
        <w:rPr>
          <w:rFonts w:ascii="Times New Roman" w:hAnsi="Times New Roman" w:eastAsia="宋体" w:cs="Times New Roman"/>
          <w:color w:val="222222"/>
          <w:sz w:val="21"/>
        </w:rPr>
        <w:t>To make Rules for the Government and Regulation of the land and naval Forces;</w:t>
      </w:r>
    </w:p>
    <w:p>
      <w:pPr>
        <w:spacing w:before="0" w:after="180" w:line="324" w:lineRule="auto"/>
        <w:ind w:left="340"/>
        <w:jc w:val="both"/>
      </w:pPr>
      <w:r>
        <w:rPr>
          <w:rFonts w:ascii="Times New Roman" w:hAnsi="Times New Roman" w:eastAsia="宋体" w:cs="Times New Roman"/>
          <w:color w:val="595959"/>
          <w:sz w:val="19"/>
        </w:rPr>
        <w:t>制定陆军和海军的统辖和管理规则；</w:t>
      </w:r>
    </w:p>
    <w:p>
      <w:pPr>
        <w:keepNext/>
        <w:spacing w:before="0" w:after="40" w:line="276" w:lineRule="auto"/>
        <w:jc w:val="both"/>
      </w:pPr>
      <w:r>
        <w:rPr>
          <w:rFonts w:ascii="Times New Roman" w:hAnsi="Times New Roman" w:eastAsia="宋体" w:cs="Times New Roman"/>
          <w:color w:val="222222"/>
          <w:sz w:val="21"/>
        </w:rPr>
        <w:t>To provide for calling forth the Militia to execute the Laws of the Union, suppress Insurrections and repel Invasions;</w:t>
      </w:r>
    </w:p>
    <w:p>
      <w:pPr>
        <w:spacing w:before="0" w:after="180" w:line="324" w:lineRule="auto"/>
        <w:ind w:left="340"/>
        <w:jc w:val="both"/>
      </w:pPr>
      <w:r>
        <w:rPr>
          <w:rFonts w:ascii="Times New Roman" w:hAnsi="Times New Roman" w:eastAsia="宋体" w:cs="Times New Roman"/>
          <w:color w:val="595959"/>
          <w:sz w:val="19"/>
        </w:rPr>
        <w:t>规定征召民兵以执行联邦法律、镇压叛乱和击退入侵；</w:t>
      </w:r>
    </w:p>
    <w:p>
      <w:pPr>
        <w:keepNext/>
        <w:spacing w:before="0" w:after="40" w:line="276" w:lineRule="auto"/>
        <w:jc w:val="both"/>
      </w:pPr>
      <w:r>
        <w:rPr>
          <w:rFonts w:ascii="Times New Roman" w:hAnsi="Times New Roman" w:eastAsia="宋体" w:cs="Times New Roman"/>
          <w:color w:val="222222"/>
          <w:sz w:val="21"/>
        </w:rPr>
        <w:t>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w:t>
      </w:r>
    </w:p>
    <w:p>
      <w:pPr>
        <w:spacing w:before="0" w:after="180" w:line="324" w:lineRule="auto"/>
        <w:ind w:left="340"/>
        <w:jc w:val="both"/>
      </w:pPr>
      <w:r>
        <w:rPr>
          <w:rFonts w:ascii="Times New Roman" w:hAnsi="Times New Roman" w:eastAsia="宋体" w:cs="Times New Roman"/>
          <w:color w:val="595959"/>
          <w:sz w:val="19"/>
        </w:rPr>
        <w:t>规定民兵的组织、装备和训练，以及为合众国服务的那部分民兵的管理办法；但各州保留任命军官和依照国会规定的纪律训练民兵的权力；</w:t>
      </w:r>
    </w:p>
    <w:p>
      <w:pPr>
        <w:keepNext/>
        <w:spacing w:before="0" w:after="40" w:line="276" w:lineRule="auto"/>
        <w:jc w:val="both"/>
      </w:pPr>
      <w:r>
        <w:rPr>
          <w:rFonts w:ascii="Times New Roman" w:hAnsi="Times New Roman" w:eastAsia="宋体" w:cs="Times New Roman"/>
          <w:color w:val="222222"/>
          <w:sz w:val="21"/>
        </w:rPr>
        <w:t>To exercise exclusive Legislation in all Cases whatsoever, over such District (not exceeding ten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other needful Buildings;—And</w:t>
      </w:r>
    </w:p>
    <w:p>
      <w:pPr>
        <w:spacing w:before="0" w:after="180" w:line="324" w:lineRule="auto"/>
        <w:ind w:left="340"/>
        <w:jc w:val="both"/>
      </w:pPr>
      <w:r>
        <w:rPr>
          <w:rFonts w:ascii="Times New Roman" w:hAnsi="Times New Roman" w:eastAsia="宋体" w:cs="Times New Roman"/>
          <w:color w:val="595959"/>
          <w:sz w:val="19"/>
        </w:rPr>
        <w:t>对于由特定州让与并经国会接受而成为合众国政府所在地的地区（不超过10平方英里），在任何情况下行使专属立法权；对于经所在州立法机关同意而购买、用于建造要塞、弹药库、军械库、船坞和其他必要建筑物的所有地方，行使同样的权力；——并且</w:t>
      </w:r>
    </w:p>
    <w:p>
      <w:pPr>
        <w:keepNext/>
        <w:spacing w:before="0" w:after="40" w:line="276" w:lineRule="auto"/>
        <w:jc w:val="both"/>
      </w:pPr>
      <w:r>
        <w:rPr>
          <w:rFonts w:ascii="Times New Roman" w:hAnsi="Times New Roman" w:eastAsia="宋体" w:cs="Times New Roman"/>
          <w:color w:val="222222"/>
          <w:sz w:val="21"/>
        </w:rPr>
        <w:t>To make all Laws which shall be necessary and proper for carrying into Execution the foregoing Powers, and all other Powers vested by this Constitution in the Government of the United States, or in any Department or Officer thereof.</w:t>
      </w:r>
    </w:p>
    <w:p>
      <w:pPr>
        <w:spacing w:before="0" w:after="180" w:line="324" w:lineRule="auto"/>
        <w:ind w:left="340"/>
        <w:jc w:val="both"/>
      </w:pPr>
      <w:r>
        <w:rPr>
          <w:rFonts w:ascii="Times New Roman" w:hAnsi="Times New Roman" w:eastAsia="宋体" w:cs="Times New Roman"/>
          <w:color w:val="595959"/>
          <w:sz w:val="19"/>
        </w:rPr>
        <w:t>制定为执行上述各项权力以及本宪法授予合众国政府或其任何部门或官员的一切其他权力所必需和适当的法律。</w:t>
      </w:r>
    </w:p>
    <w:p>
      <w:pPr>
        <w:keepNext/>
        <w:spacing w:before="280" w:after="100"/>
      </w:pPr>
      <w:r>
        <w:rPr>
          <w:rFonts w:ascii="Times New Roman" w:hAnsi="Times New Roman" w:eastAsia="宋体" w:cs="Times New Roman"/>
          <w:b/>
          <w:color w:val="1F3864"/>
          <w:sz w:val="24"/>
        </w:rPr>
        <w:t>Section. 9.</w:t>
      </w:r>
      <w:r>
        <w:rPr>
          <w:rFonts w:ascii="Times New Roman" w:hAnsi="Times New Roman" w:eastAsia="宋体" w:cs="Times New Roman"/>
          <w:color w:val="1F3864"/>
          <w:sz w:val="24"/>
        </w:rPr>
        <w:t xml:space="preserve">　</w:t>
      </w:r>
      <w:r>
        <w:rPr>
          <w:rFonts w:ascii="黑体" w:hAnsi="黑体" w:eastAsia="黑体" w:cs="黑体"/>
          <w:b/>
          <w:color w:val="1F3864"/>
          <w:sz w:val="23"/>
        </w:rPr>
        <w:t>第九款</w:t>
      </w:r>
    </w:p>
    <w:p>
      <w:pPr>
        <w:keepNext/>
        <w:spacing w:before="0" w:after="40" w:line="276" w:lineRule="auto"/>
        <w:jc w:val="both"/>
      </w:pPr>
      <w:r>
        <w:rPr>
          <w:rFonts w:ascii="Times New Roman" w:hAnsi="Times New Roman" w:eastAsia="宋体" w:cs="Times New Roman"/>
          <w:color w:val="222222"/>
          <w:sz w:val="21"/>
        </w:rPr>
        <w:t>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spacing w:before="0" w:after="180" w:line="324" w:lineRule="auto"/>
        <w:ind w:left="340"/>
        <w:jc w:val="both"/>
      </w:pPr>
      <w:r>
        <w:rPr>
          <w:rFonts w:ascii="Times New Roman" w:hAnsi="Times New Roman" w:eastAsia="宋体" w:cs="Times New Roman"/>
          <w:color w:val="595959"/>
          <w:sz w:val="19"/>
        </w:rPr>
        <w:t>对于任何现有州认为适宜准予入境的人员的迁移或输入，国会不得在1808年之前予以禁止，但对此种输入可征收每人不超过10美元的税款或关税。</w:t>
      </w:r>
    </w:p>
    <w:p>
      <w:pPr>
        <w:keepNext/>
        <w:spacing w:before="0" w:after="40" w:line="276" w:lineRule="auto"/>
        <w:jc w:val="both"/>
      </w:pPr>
      <w:r>
        <w:rPr>
          <w:rFonts w:ascii="Times New Roman" w:hAnsi="Times New Roman" w:eastAsia="宋体" w:cs="Times New Roman"/>
          <w:color w:val="222222"/>
          <w:sz w:val="21"/>
        </w:rPr>
        <w:t>The Privilege of the Writ of Habeas Corpus shall not be suspended, unless when in Cases of Rebellion or Invasion the public Safety may require it.</w:t>
      </w:r>
    </w:p>
    <w:p>
      <w:pPr>
        <w:spacing w:before="0" w:after="180" w:line="324" w:lineRule="auto"/>
        <w:ind w:left="340"/>
        <w:jc w:val="both"/>
      </w:pPr>
      <w:r>
        <w:rPr>
          <w:rFonts w:ascii="Times New Roman" w:hAnsi="Times New Roman" w:eastAsia="宋体" w:cs="Times New Roman"/>
          <w:color w:val="595959"/>
          <w:sz w:val="19"/>
        </w:rPr>
        <w:t>人身保护令的特权不得中止，但在发生叛乱或入侵、公共安全需要时除外。</w:t>
      </w:r>
    </w:p>
    <w:p>
      <w:pPr>
        <w:keepNext/>
        <w:spacing w:before="0" w:after="40" w:line="276" w:lineRule="auto"/>
        <w:jc w:val="both"/>
      </w:pPr>
      <w:r>
        <w:rPr>
          <w:rFonts w:ascii="Times New Roman" w:hAnsi="Times New Roman" w:eastAsia="宋体" w:cs="Times New Roman"/>
          <w:color w:val="222222"/>
          <w:sz w:val="21"/>
        </w:rPr>
        <w:t>No Bill of Attainder or ex post facto Law shall be passed.</w:t>
      </w:r>
    </w:p>
    <w:p>
      <w:pPr>
        <w:spacing w:before="0" w:after="180" w:line="324" w:lineRule="auto"/>
        <w:ind w:left="340"/>
        <w:jc w:val="both"/>
      </w:pPr>
      <w:r>
        <w:rPr>
          <w:rFonts w:ascii="Times New Roman" w:hAnsi="Times New Roman" w:eastAsia="宋体" w:cs="Times New Roman"/>
          <w:color w:val="595959"/>
          <w:sz w:val="19"/>
        </w:rPr>
        <w:t>不得通过任何褫夺公权法案或溯及既往的法律。</w:t>
      </w:r>
    </w:p>
    <w:p>
      <w:pPr>
        <w:keepNext/>
        <w:spacing w:before="0" w:after="40" w:line="276" w:lineRule="auto"/>
        <w:jc w:val="both"/>
      </w:pPr>
      <w:r>
        <w:rPr>
          <w:rFonts w:ascii="Times New Roman" w:hAnsi="Times New Roman" w:eastAsia="宋体" w:cs="Times New Roman"/>
          <w:color w:val="222222"/>
          <w:sz w:val="21"/>
        </w:rPr>
        <w:t>No Capitation, or other direct, Tax shall be laid, [unless in Proportion to the Census or enumeration herein before directed to be taken.]</w:t>
      </w:r>
    </w:p>
    <w:p>
      <w:pPr>
        <w:spacing w:before="0" w:after="180" w:line="324" w:lineRule="auto"/>
        <w:ind w:left="340"/>
        <w:jc w:val="both"/>
      </w:pPr>
      <w:r>
        <w:rPr>
          <w:rFonts w:ascii="Times New Roman" w:hAnsi="Times New Roman" w:eastAsia="宋体" w:cs="Times New Roman"/>
          <w:color w:val="595959"/>
          <w:sz w:val="19"/>
        </w:rPr>
        <w:t>不得征收人头税或其他直接税，[但按本宪法前文规定应进行的普查或人口调查的比例征收者除外。]</w:t>
      </w:r>
    </w:p>
    <w:p>
      <w:pPr>
        <w:keepNext/>
        <w:spacing w:before="0" w:after="40" w:line="276" w:lineRule="auto"/>
        <w:jc w:val="both"/>
      </w:pPr>
      <w:r>
        <w:rPr>
          <w:rFonts w:ascii="Times New Roman" w:hAnsi="Times New Roman" w:eastAsia="宋体" w:cs="Times New Roman"/>
          <w:color w:val="222222"/>
          <w:sz w:val="21"/>
        </w:rPr>
        <w:t>No Tax or Duty shall be laid on Articles exported from any State.</w:t>
      </w:r>
    </w:p>
    <w:p>
      <w:pPr>
        <w:spacing w:before="0" w:after="180" w:line="324" w:lineRule="auto"/>
        <w:ind w:left="340"/>
        <w:jc w:val="both"/>
      </w:pPr>
      <w:r>
        <w:rPr>
          <w:rFonts w:ascii="Times New Roman" w:hAnsi="Times New Roman" w:eastAsia="宋体" w:cs="Times New Roman"/>
          <w:color w:val="595959"/>
          <w:sz w:val="19"/>
        </w:rPr>
        <w:t>不得对任何州输出的商品征收任何税款或关税。</w:t>
      </w:r>
    </w:p>
    <w:p>
      <w:pPr>
        <w:keepNext/>
        <w:spacing w:before="0" w:after="40" w:line="276" w:lineRule="auto"/>
        <w:jc w:val="both"/>
      </w:pPr>
      <w:r>
        <w:rPr>
          <w:rFonts w:ascii="Times New Roman" w:hAnsi="Times New Roman" w:eastAsia="宋体" w:cs="Times New Roman"/>
          <w:color w:val="222222"/>
          <w:sz w:val="21"/>
        </w:rPr>
        <w:t>No Preference shall be given by any Regulation of Commerce or Revenue to the Ports of one State over those of another: nor shall Vessels bound to, or from, one State, be obliged to enter, clear, or pay Duties in another.</w:t>
      </w:r>
    </w:p>
    <w:p>
      <w:pPr>
        <w:spacing w:before="0" w:after="180" w:line="324" w:lineRule="auto"/>
        <w:ind w:left="340"/>
        <w:jc w:val="both"/>
      </w:pPr>
      <w:r>
        <w:rPr>
          <w:rFonts w:ascii="Times New Roman" w:hAnsi="Times New Roman" w:eastAsia="宋体" w:cs="Times New Roman"/>
          <w:color w:val="595959"/>
          <w:sz w:val="19"/>
        </w:rPr>
        <w:t>任何商业或税收法规，不得给予一州港口优于另一州港口的优惠；驶往或驶离一州的船舶，不得被强制在另一州入港、结关或缴纳关税。</w:t>
      </w:r>
    </w:p>
    <w:p>
      <w:pPr>
        <w:keepNext/>
        <w:spacing w:before="0" w:after="40" w:line="276" w:lineRule="auto"/>
        <w:jc w:val="both"/>
      </w:pPr>
      <w:r>
        <w:rPr>
          <w:rFonts w:ascii="Times New Roman" w:hAnsi="Times New Roman" w:eastAsia="宋体" w:cs="Times New Roman"/>
          <w:color w:val="222222"/>
          <w:sz w:val="21"/>
        </w:rPr>
        <w:t>No Money shall be drawn from the Treasury, but in Consequence of Appropriations made by Law; and a regular Statement and Account of the Receipts and Expenditures of all public Money shall be published from time to time.</w:t>
      </w:r>
    </w:p>
    <w:p>
      <w:pPr>
        <w:spacing w:before="0" w:after="180" w:line="324" w:lineRule="auto"/>
        <w:ind w:left="340"/>
        <w:jc w:val="both"/>
      </w:pPr>
      <w:r>
        <w:rPr>
          <w:rFonts w:ascii="Times New Roman" w:hAnsi="Times New Roman" w:eastAsia="宋体" w:cs="Times New Roman"/>
          <w:color w:val="595959"/>
          <w:sz w:val="19"/>
        </w:rPr>
        <w:t>除依法律规定的拨款外，不得从国库提取款项；一切公款收支的定期报告和账目应随时公布。</w:t>
      </w:r>
    </w:p>
    <w:p>
      <w:pPr>
        <w:keepNext/>
        <w:spacing w:before="0" w:after="40" w:line="276" w:lineRule="auto"/>
        <w:jc w:val="both"/>
      </w:pPr>
      <w:r>
        <w:rPr>
          <w:rFonts w:ascii="Times New Roman" w:hAnsi="Times New Roman" w:eastAsia="宋体" w:cs="Times New Roman"/>
          <w:color w:val="222222"/>
          <w:sz w:val="21"/>
        </w:rPr>
        <w:t>No Title of Nobility shall be granted by the United States: And no Person holding any Office of Profit or Trust under them, shall, without the Consent of the Congress, accept of any present, Emolument, Office, or Title, of any kind whatever, from any King, Prince, or foreign State.</w:t>
      </w:r>
    </w:p>
    <w:p>
      <w:pPr>
        <w:spacing w:before="0" w:after="180" w:line="324" w:lineRule="auto"/>
        <w:ind w:left="340"/>
        <w:jc w:val="both"/>
      </w:pPr>
      <w:r>
        <w:rPr>
          <w:rFonts w:ascii="Times New Roman" w:hAnsi="Times New Roman" w:eastAsia="宋体" w:cs="Times New Roman"/>
          <w:color w:val="595959"/>
          <w:sz w:val="19"/>
        </w:rPr>
        <w:t>合众国不得授予任何贵族爵位；在合众国下担任任何有报酬或有信任的职务的人，未经国会同意，不得接受任何国王、君主或外国授予的任何种类的礼物、报酬、职务或爵位。</w:t>
      </w:r>
    </w:p>
    <w:p>
      <w:pPr>
        <w:keepNext/>
        <w:spacing w:before="280" w:after="100"/>
      </w:pPr>
      <w:r>
        <w:rPr>
          <w:rFonts w:ascii="Times New Roman" w:hAnsi="Times New Roman" w:eastAsia="宋体" w:cs="Times New Roman"/>
          <w:b/>
          <w:color w:val="1F3864"/>
          <w:sz w:val="24"/>
        </w:rPr>
        <w:t>Section. 10.</w:t>
      </w:r>
      <w:r>
        <w:rPr>
          <w:rFonts w:ascii="Times New Roman" w:hAnsi="Times New Roman" w:eastAsia="宋体" w:cs="Times New Roman"/>
          <w:color w:val="1F3864"/>
          <w:sz w:val="24"/>
        </w:rPr>
        <w:t xml:space="preserve">　</w:t>
      </w:r>
      <w:r>
        <w:rPr>
          <w:rFonts w:ascii="黑体" w:hAnsi="黑体" w:eastAsia="黑体" w:cs="黑体"/>
          <w:b/>
          <w:color w:val="1F3864"/>
          <w:sz w:val="23"/>
        </w:rPr>
        <w:t>第十款</w:t>
      </w:r>
    </w:p>
    <w:p>
      <w:pPr>
        <w:keepNext/>
        <w:spacing w:before="0" w:after="40" w:line="276" w:lineRule="auto"/>
        <w:jc w:val="both"/>
      </w:pPr>
      <w:r>
        <w:rPr>
          <w:rFonts w:ascii="Times New Roman" w:hAnsi="Times New Roman" w:eastAsia="宋体" w:cs="Times New Roman"/>
          <w:color w:val="222222"/>
          <w:sz w:val="21"/>
        </w:rPr>
        <w:t>No State shall enter into any Treaty, Alliance, or Confederation; grant Letters of Marque and Reprisal; coin Money; emit Bills of Credit; make any Thing but gold and silver Coin a Tender in Payment of Debts; pass any Bill of Attainder, ex post facto Law, or Law impairing the Obligation of Contracts, or grant any Title of Nobility.</w:t>
      </w:r>
    </w:p>
    <w:p>
      <w:pPr>
        <w:spacing w:before="0" w:after="180" w:line="324" w:lineRule="auto"/>
        <w:ind w:left="340"/>
        <w:jc w:val="both"/>
      </w:pPr>
      <w:r>
        <w:rPr>
          <w:rFonts w:ascii="Times New Roman" w:hAnsi="Times New Roman" w:eastAsia="宋体" w:cs="Times New Roman"/>
          <w:color w:val="595959"/>
          <w:sz w:val="19"/>
        </w:rPr>
        <w:t>任何州不得缔结任何条约、同盟或联盟；不得颁发捕押敌船及报复特许状；不得铸造货币；不得发行信用票据；不得使金银币以外的任何物品成为偿付债务的法定货币；不得通过任何褫夺公权法案、溯及既往的法律或损害合同义务的法律，亦不得授予任何贵族爵位。</w:t>
      </w:r>
    </w:p>
    <w:p>
      <w:pPr>
        <w:keepNext/>
        <w:spacing w:before="0" w:after="40" w:line="276" w:lineRule="auto"/>
        <w:jc w:val="both"/>
      </w:pPr>
      <w:r>
        <w:rPr>
          <w:rFonts w:ascii="Times New Roman" w:hAnsi="Times New Roman" w:eastAsia="宋体" w:cs="Times New Roman"/>
          <w:color w:val="222222"/>
          <w:sz w:val="21"/>
        </w:rPr>
        <w:t>No State shall, without the Consent of the Congress, lay any Imposts or Duties on Imports or Exports, except what may be absolutely necessary for executing it's inspection Laws: and the net Produce of all Duties and Imposts, laid by any State on Imports or Exports, shall be for the Use of the Treasury of the United States; and all such Laws shall be subject to the Revision and Controul of the Congress.</w:t>
      </w:r>
    </w:p>
    <w:p>
      <w:pPr>
        <w:spacing w:before="0" w:after="180" w:line="324" w:lineRule="auto"/>
        <w:ind w:left="340"/>
        <w:jc w:val="both"/>
      </w:pPr>
      <w:r>
        <w:rPr>
          <w:rFonts w:ascii="Times New Roman" w:hAnsi="Times New Roman" w:eastAsia="宋体" w:cs="Times New Roman"/>
          <w:color w:val="595959"/>
          <w:sz w:val="19"/>
        </w:rPr>
        <w:t>任何州未经国会同意，不得对进口或出口商品征收任何进口税或关税，但为执行其检验法律所绝对必需者除外；任何州对进口或出口商品所征收的一切税款和进口税的净收入，应归合众国库使用；一切此种法律均应受国会的修订和管制。</w:t>
      </w:r>
    </w:p>
    <w:p>
      <w:pPr>
        <w:keepNext/>
        <w:spacing w:before="0" w:after="40" w:line="276" w:lineRule="auto"/>
        <w:jc w:val="both"/>
      </w:pPr>
      <w:r>
        <w:rPr>
          <w:rFonts w:ascii="Times New Roman" w:hAnsi="Times New Roman" w:eastAsia="宋体" w:cs="Times New Roman"/>
          <w:color w:val="222222"/>
          <w:sz w:val="21"/>
        </w:rPr>
        <w:t>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p>
    <w:p>
      <w:pPr>
        <w:spacing w:before="0" w:after="180" w:line="324" w:lineRule="auto"/>
        <w:ind w:left="340"/>
        <w:jc w:val="both"/>
      </w:pPr>
      <w:r>
        <w:rPr>
          <w:rFonts w:ascii="Times New Roman" w:hAnsi="Times New Roman" w:eastAsia="宋体" w:cs="Times New Roman"/>
          <w:color w:val="595959"/>
          <w:sz w:val="19"/>
        </w:rPr>
        <w:t>任何州未经国会同意，不得征收任何吨位税，不得在和平时期保持军队或战舰，不得与另一州或外国缔结任何协定或盟约，不得从事战争，但实际遭受入侵或面临不容迟延的紧迫危险者除外。</w:t>
      </w:r>
    </w:p>
    <w:p>
      <w:pPr>
        <w:keepNext/>
        <w:pageBreakBefore/>
        <w:pBdr>
          <w:bottom w:val="single" w:sz="8" w:space="8" w:color="1F3864"/>
        </w:pBdr>
        <w:spacing w:before="200" w:after="240"/>
      </w:pPr>
      <w:r>
        <w:rPr>
          <w:rFonts w:ascii="Times New Roman" w:hAnsi="Times New Roman" w:eastAsia="宋体" w:cs="Times New Roman"/>
          <w:b/>
          <w:color w:val="1F3864"/>
          <w:sz w:val="34"/>
        </w:rPr>
        <w:t>Article. II.</w:t>
      </w:r>
      <w:r>
        <w:rPr>
          <w:rFonts w:ascii="Times New Roman" w:hAnsi="Times New Roman" w:eastAsia="宋体" w:cs="Times New Roman"/>
          <w:color w:val="1F3864"/>
          <w:sz w:val="34"/>
        </w:rPr>
        <w:t xml:space="preserve">　</w:t>
      </w:r>
      <w:r>
        <w:rPr>
          <w:rFonts w:ascii="黑体" w:hAnsi="黑体" w:eastAsia="黑体" w:cs="黑体"/>
          <w:b/>
          <w:color w:val="1F3864"/>
          <w:sz w:val="32"/>
        </w:rPr>
        <w:t>第二条</w:t>
      </w:r>
    </w:p>
    <w:p>
      <w:pPr>
        <w:keepNext/>
        <w:spacing w:before="280" w:after="100"/>
      </w:pPr>
      <w:r>
        <w:rPr>
          <w:rFonts w:ascii="Times New Roman" w:hAnsi="Times New Roman" w:eastAsia="宋体" w:cs="Times New Roman"/>
          <w:b/>
          <w:color w:val="1F3864"/>
          <w:sz w:val="24"/>
        </w:rPr>
        <w:t>Section. 1.</w:t>
      </w:r>
      <w:r>
        <w:rPr>
          <w:rFonts w:ascii="Times New Roman" w:hAnsi="Times New Roman" w:eastAsia="宋体" w:cs="Times New Roman"/>
          <w:color w:val="1F3864"/>
          <w:sz w:val="24"/>
        </w:rPr>
        <w:t xml:space="preserve">　</w:t>
      </w:r>
      <w:r>
        <w:rPr>
          <w:rFonts w:ascii="黑体" w:hAnsi="黑体" w:eastAsia="黑体" w:cs="黑体"/>
          <w:b/>
          <w:color w:val="1F3864"/>
          <w:sz w:val="23"/>
        </w:rPr>
        <w:t>第一款</w:t>
      </w:r>
    </w:p>
    <w:p>
      <w:pPr>
        <w:keepNext/>
        <w:spacing w:before="0" w:after="40" w:line="276" w:lineRule="auto"/>
        <w:jc w:val="both"/>
      </w:pPr>
      <w:r>
        <w:rPr>
          <w:rFonts w:ascii="Times New Roman" w:hAnsi="Times New Roman" w:eastAsia="宋体" w:cs="Times New Roman"/>
          <w:color w:val="222222"/>
          <w:sz w:val="21"/>
        </w:rPr>
        <w:t>The executive Power shall be vested in a President of the United States of America. He shall hold his Office during the Term of four Years, and, together with the Vice President, chosen for the same Term, be elected, as follows</w:t>
      </w:r>
    </w:p>
    <w:p>
      <w:pPr>
        <w:spacing w:before="0" w:after="180" w:line="324" w:lineRule="auto"/>
        <w:ind w:left="340"/>
        <w:jc w:val="both"/>
      </w:pPr>
      <w:r>
        <w:rPr>
          <w:rFonts w:ascii="Times New Roman" w:hAnsi="Times New Roman" w:eastAsia="宋体" w:cs="Times New Roman"/>
          <w:color w:val="595959"/>
          <w:sz w:val="19"/>
        </w:rPr>
        <w:t>行政权应授予合众国总统。总统任期4年，副总统与总统同时选出，任期相同；其选举方式如下：</w:t>
      </w:r>
    </w:p>
    <w:p>
      <w:pPr>
        <w:keepNext/>
        <w:spacing w:before="0" w:after="40" w:line="276" w:lineRule="auto"/>
        <w:jc w:val="both"/>
      </w:pPr>
      <w:r>
        <w:rPr>
          <w:rFonts w:ascii="Times New Roman" w:hAnsi="Times New Roman" w:eastAsia="宋体" w:cs="Times New Roman"/>
          <w:color w:val="222222"/>
          <w:sz w:val="21"/>
        </w:rPr>
        <w:t>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pPr>
        <w:spacing w:before="0" w:after="180" w:line="324" w:lineRule="auto"/>
        <w:ind w:left="340"/>
        <w:jc w:val="both"/>
      </w:pPr>
      <w:r>
        <w:rPr>
          <w:rFonts w:ascii="Times New Roman" w:hAnsi="Times New Roman" w:eastAsia="宋体" w:cs="Times New Roman"/>
          <w:color w:val="595959"/>
          <w:sz w:val="19"/>
        </w:rPr>
        <w:t>各州应依照其立法机关所规定的方式，任命选举人，其人数等于该州在国会中享有的参议员和众议员总人数；但参议员或众议员，或在合众国担任有信任或利益职务的人，不得被任命为选举人。</w:t>
      </w:r>
    </w:p>
    <w:p>
      <w:pPr>
        <w:keepNext/>
        <w:spacing w:before="0" w:after="40" w:line="276" w:lineRule="auto"/>
        <w:jc w:val="both"/>
      </w:pPr>
      <w:r>
        <w:rPr>
          <w:rFonts w:ascii="Times New Roman" w:hAnsi="Times New Roman" w:eastAsia="宋体" w:cs="Times New Roman"/>
          <w:color w:val="222222"/>
          <w:sz w:val="21"/>
        </w:rPr>
        <w:t>[The Electors shall meet in their respective States, and vote by Ballot for two Persons, of whom one at least shall not be an Inhabitant of the same State with themselves. And they shall make a List of all the Persons voted for, and of the Number of Votes for each; which List they shall sign and certify, and transmit sealed to the Seat of the Government of the United States, directed to the President of the Senate. The President of the Senate shall, in the Presence of the Senate and House of Representatives, open all the Certificates, and the Votes shall then be counted. The Person having the greatest Number of Votes shall be the President, if such Number be a Majority of the whole Number of Electors appointed; and if there be more than one who have such Majority, and have an equal Number of Votes, then the House of Representatives shall immediately chuse by Ballot one of them for President; and if no Person have a Majority, then from the five highest on the List the said House shall in like Manner chuse the President. But in chusing the President, the Votes shall be taken by States, the Representation from each State having one Vote; A quorum for this Purpose shall consist of a Member or Members from two thirds of the States, and a Majority of all the States shall be necessary to a Choice. In every Case, after the Choice of the President, the Person having the greatest Number of Votes of the Electors shall be the Vice President. But if there should remain two or more who have equal Votes, the Senate shall chuse from them by Ballot the Vice President.]</w:t>
      </w:r>
    </w:p>
    <w:p>
      <w:pPr>
        <w:spacing w:before="0" w:after="180" w:line="324" w:lineRule="auto"/>
        <w:ind w:left="340"/>
        <w:jc w:val="both"/>
      </w:pPr>
      <w:r>
        <w:rPr>
          <w:rFonts w:ascii="Times New Roman" w:hAnsi="Times New Roman" w:eastAsia="宋体" w:cs="Times New Roman"/>
          <w:color w:val="595959"/>
          <w:sz w:val="19"/>
        </w:rPr>
        <w:t>［选举人应在各自州内集会，以无记名投票方式选举2人，其中至少1人不得与选举人同属一州。选举人应列出所有获票人的名单及每人所得票数，并在名单上签名作证，密封后送交合众国政府所在地，呈交参议院议长。参议院议长应在参议院和众议院全体议员在场的情况下，开启所有证明书，随后清点票数。得票最多者，如该票数超过已任命选举人总数的过半数，即当选为总统；如有多人获得该过半数票且票数相等，众议院应立即以无记名投票方式从中选举1人为总统；如无人获得过半数票，则众议院应以同样方式从名单上得票最多的5人中选举总统。但在选举总统时，应以州为单位投票，每州代表享有一票；为此目的，须有三分之二的州各至少有1名议员出席，方构成法定人数；且须获得所有州的过半数票，方能当选。在每种情形下，总统选出后，获选举人票最多者即为副总统。但如有2人或2人以上得票相等，参议院应以无记名投票方式从中选举副总统。］</w:t>
      </w:r>
    </w:p>
    <w:p>
      <w:pPr>
        <w:keepNext/>
        <w:spacing w:before="0" w:after="40" w:line="276" w:lineRule="auto"/>
        <w:jc w:val="both"/>
      </w:pPr>
      <w:r>
        <w:rPr>
          <w:rFonts w:ascii="Times New Roman" w:hAnsi="Times New Roman" w:eastAsia="宋体" w:cs="Times New Roman"/>
          <w:color w:val="222222"/>
          <w:sz w:val="21"/>
        </w:rPr>
        <w:t>The Congress may determine the Time of chusing the Electors, and the Day on which they shall give their Votes; which Day shall be the same throughout the United States.</w:t>
      </w:r>
    </w:p>
    <w:p>
      <w:pPr>
        <w:spacing w:before="0" w:after="180" w:line="324" w:lineRule="auto"/>
        <w:ind w:left="340"/>
        <w:jc w:val="both"/>
      </w:pPr>
      <w:r>
        <w:rPr>
          <w:rFonts w:ascii="Times New Roman" w:hAnsi="Times New Roman" w:eastAsia="宋体" w:cs="Times New Roman"/>
          <w:color w:val="595959"/>
          <w:sz w:val="19"/>
        </w:rPr>
        <w:t>国会可确定选举人选举的时间，以及选举人投票的日期；该日期在合众国全境应相同。</w:t>
      </w:r>
    </w:p>
    <w:p>
      <w:pPr>
        <w:keepNext/>
        <w:spacing w:before="0" w:after="40" w:line="276" w:lineRule="auto"/>
        <w:jc w:val="both"/>
      </w:pPr>
      <w:r>
        <w:rPr>
          <w:rFonts w:ascii="Times New Roman" w:hAnsi="Times New Roman" w:eastAsia="宋体" w:cs="Times New Roman"/>
          <w:color w:val="222222"/>
          <w:sz w:val="21"/>
        </w:rPr>
        <w:t>No Person except a natural born Citizen, or a Citizen of the United States, at the time of the Adoption of this Constitution, shall be eligible to the Office of President; neither shall any Person be eligible to that Office who shall not have attained to the Age of thirty five Years, and been fourteen Years a Resident within the United States.</w:t>
      </w:r>
    </w:p>
    <w:p>
      <w:pPr>
        <w:spacing w:before="0" w:after="180" w:line="324" w:lineRule="auto"/>
        <w:ind w:left="340"/>
        <w:jc w:val="both"/>
      </w:pPr>
      <w:r>
        <w:rPr>
          <w:rFonts w:ascii="Times New Roman" w:hAnsi="Times New Roman" w:eastAsia="宋体" w:cs="Times New Roman"/>
          <w:color w:val="595959"/>
          <w:sz w:val="19"/>
        </w:rPr>
        <w:t>只有自然出生的公民，或在本宪法通过时为合众国公民的人，方有资格担任总统；任何人若非年满35岁，且已在合众国境内居住14年，亦无资格担任该职务。</w:t>
      </w:r>
    </w:p>
    <w:p>
      <w:pPr>
        <w:keepNext/>
        <w:spacing w:before="0" w:after="40" w:line="276" w:lineRule="auto"/>
        <w:jc w:val="both"/>
      </w:pPr>
      <w:r>
        <w:rPr>
          <w:rFonts w:ascii="Times New Roman" w:hAnsi="Times New Roman" w:eastAsia="宋体" w:cs="Times New Roman"/>
          <w:color w:val="222222"/>
          <w:sz w:val="21"/>
        </w:rPr>
        <w:t>[In Case of the Removal of the President from Office, or of his Death, Resignation, or Inability to discharge the Powers and Duties of the said Office, the Same shall devolve on the Vice President, and the Congress may by Law provide for the Case of Removal, Death, Resignation or Inability, both of the President and Vice President, declaring what Officer shall then act as President, and such Officer shall act accordingly, until the Disability be removed, or a President shall be elected.]</w:t>
      </w:r>
    </w:p>
    <w:p>
      <w:pPr>
        <w:spacing w:before="0" w:after="180" w:line="324" w:lineRule="auto"/>
        <w:ind w:left="340"/>
        <w:jc w:val="both"/>
      </w:pPr>
      <w:r>
        <w:rPr>
          <w:rFonts w:ascii="Times New Roman" w:hAnsi="Times New Roman" w:eastAsia="宋体" w:cs="Times New Roman"/>
          <w:color w:val="595959"/>
          <w:sz w:val="19"/>
        </w:rPr>
        <w:t>［如总统被免职、死亡、辞职或不能履行该职务的权力和职责，该职务应由副总统承担；国会可以法律规定总统和副总统均被免职、死亡、辞职或不能履职时的处理办法，宣布届时由哪位官员代行总统职务，该官员应据此代行，直至总统恢复履职能力或选出新总统为止。］</w:t>
      </w:r>
    </w:p>
    <w:p>
      <w:pPr>
        <w:keepNext/>
        <w:spacing w:before="0" w:after="40" w:line="276" w:lineRule="auto"/>
        <w:jc w:val="both"/>
      </w:pPr>
      <w:r>
        <w:rPr>
          <w:rFonts w:ascii="Times New Roman" w:hAnsi="Times New Roman" w:eastAsia="宋体" w:cs="Times New Roman"/>
          <w:color w:val="222222"/>
          <w:sz w:val="21"/>
        </w:rPr>
        <w:t>The President shall, at stated Times, receive for his Services, a Compensation, which shall neither be encreased nor diminished during the Period for which he shall have been elected, and he shall not receive within that Period any other Emolument from the United States, or any of them.</w:t>
      </w:r>
    </w:p>
    <w:p>
      <w:pPr>
        <w:spacing w:before="0" w:after="180" w:line="324" w:lineRule="auto"/>
        <w:ind w:left="340"/>
        <w:jc w:val="both"/>
      </w:pPr>
      <w:r>
        <w:rPr>
          <w:rFonts w:ascii="Times New Roman" w:hAnsi="Times New Roman" w:eastAsia="宋体" w:cs="Times New Roman"/>
          <w:color w:val="595959"/>
          <w:sz w:val="19"/>
        </w:rPr>
        <w:t>总统应在规定的时间因其服务获得报酬，该报酬在其当选期间不得增加或减少；且在此期间，总统不得从合众国或任何一州领取其他任何报酬。</w:t>
      </w:r>
    </w:p>
    <w:p>
      <w:pPr>
        <w:keepNext/>
        <w:spacing w:before="0" w:after="40" w:line="276" w:lineRule="auto"/>
        <w:jc w:val="both"/>
      </w:pPr>
      <w:r>
        <w:rPr>
          <w:rFonts w:ascii="Times New Roman" w:hAnsi="Times New Roman" w:eastAsia="宋体" w:cs="Times New Roman"/>
          <w:color w:val="222222"/>
          <w:sz w:val="21"/>
        </w:rPr>
        <w:t>Before he enter on the Execution of his Office, he shall take the following Oath or Affirmation:—"I do solemnly swear (or affirm) that I will faithfully execute the Office of President of the United States, and will to the best of my Ability, preserve, protect and defend the Constitution of the United States."</w:t>
      </w:r>
    </w:p>
    <w:p>
      <w:pPr>
        <w:spacing w:before="0" w:after="180" w:line="324" w:lineRule="auto"/>
        <w:ind w:left="340"/>
        <w:jc w:val="both"/>
      </w:pPr>
      <w:r>
        <w:rPr>
          <w:rFonts w:ascii="Times New Roman" w:hAnsi="Times New Roman" w:eastAsia="宋体" w:cs="Times New Roman"/>
          <w:color w:val="595959"/>
          <w:sz w:val="19"/>
        </w:rPr>
        <w:t>总统在开始履行其职务之前，应作出如下宣誓或代誓宣言：——“我郑重宣誓（或代誓宣言）：我将忠诚地履行合众国总统职务，并尽我最大能力，维持、保护和捍卫合众国宪法。”</w:t>
      </w:r>
    </w:p>
    <w:p>
      <w:pPr>
        <w:keepNext/>
        <w:spacing w:before="280" w:after="100"/>
      </w:pPr>
      <w:r>
        <w:rPr>
          <w:rFonts w:ascii="Times New Roman" w:hAnsi="Times New Roman" w:eastAsia="宋体" w:cs="Times New Roman"/>
          <w:b/>
          <w:color w:val="1F3864"/>
          <w:sz w:val="24"/>
        </w:rPr>
        <w:t>Section. 2.</w:t>
      </w:r>
      <w:r>
        <w:rPr>
          <w:rFonts w:ascii="Times New Roman" w:hAnsi="Times New Roman" w:eastAsia="宋体" w:cs="Times New Roman"/>
          <w:color w:val="1F3864"/>
          <w:sz w:val="24"/>
        </w:rPr>
        <w:t xml:space="preserve">　</w:t>
      </w:r>
      <w:r>
        <w:rPr>
          <w:rFonts w:ascii="黑体" w:hAnsi="黑体" w:eastAsia="黑体" w:cs="黑体"/>
          <w:b/>
          <w:color w:val="1F3864"/>
          <w:sz w:val="23"/>
        </w:rPr>
        <w:t>第二款</w:t>
      </w:r>
    </w:p>
    <w:p>
      <w:pPr>
        <w:keepNext/>
        <w:spacing w:before="0" w:after="40" w:line="276" w:lineRule="auto"/>
        <w:jc w:val="both"/>
      </w:pPr>
      <w:r>
        <w:rPr>
          <w:rFonts w:ascii="Times New Roman" w:hAnsi="Times New Roman" w:eastAsia="宋体" w:cs="Times New Roman"/>
          <w:color w:val="222222"/>
          <w:sz w:val="21"/>
        </w:rPr>
        <w:t>The President shall be Commander in 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Offences against the United States, except in Cases of Impeachment.</w:t>
      </w:r>
    </w:p>
    <w:p>
      <w:pPr>
        <w:spacing w:before="0" w:after="180" w:line="324" w:lineRule="auto"/>
        <w:ind w:left="340"/>
        <w:jc w:val="both"/>
      </w:pPr>
      <w:r>
        <w:rPr>
          <w:rFonts w:ascii="Times New Roman" w:hAnsi="Times New Roman" w:eastAsia="宋体" w:cs="Times New Roman"/>
          <w:color w:val="595959"/>
          <w:sz w:val="19"/>
        </w:rPr>
        <w:t>总统为合众国陆军和海军的总司令，并在各州民兵奉召实际服役于合众国时，担任民兵总司令；总统可要求各行政部门主管官员就其各自职务相关事项提出书面意见；总统有权对违反合众国法律的行为给予缓刑与赦免，但弹劾案件除外。</w:t>
      </w:r>
    </w:p>
    <w:p>
      <w:pPr>
        <w:keepNext/>
        <w:spacing w:before="0" w:after="40" w:line="276" w:lineRule="auto"/>
        <w:jc w:val="both"/>
      </w:pPr>
      <w:r>
        <w:rPr>
          <w:rFonts w:ascii="Times New Roman" w:hAnsi="Times New Roman" w:eastAsia="宋体" w:cs="Times New Roman"/>
          <w:color w:val="222222"/>
          <w:sz w:val="21"/>
        </w:rPr>
        <w:t>He shall have Power, by and with the Advice and Consent of the Senate, to make Treaties, provided two thirds of the Senators present concur; and 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pPr>
        <w:spacing w:before="0" w:after="180" w:line="324" w:lineRule="auto"/>
        <w:ind w:left="340"/>
        <w:jc w:val="both"/>
      </w:pPr>
      <w:r>
        <w:rPr>
          <w:rFonts w:ascii="Times New Roman" w:hAnsi="Times New Roman" w:eastAsia="宋体" w:cs="Times New Roman"/>
          <w:color w:val="595959"/>
          <w:sz w:val="19"/>
        </w:rPr>
        <w:t>总统有权经参议院建议和同意缔结条约，但须有出席参议员的三分之二同意；总统应提名，并经参议院建议和同意，任命大使、其他公使与领事、最高法院法官，以及本宪法未另行规定任命方式、而依法律设立的所有其他合众国官员；但国会可以法律将此类下级官员的任命权授予总统单独行使、授予法院或授予各部门主管。</w:t>
      </w:r>
    </w:p>
    <w:p>
      <w:pPr>
        <w:keepNext/>
        <w:spacing w:before="0" w:after="40" w:line="276" w:lineRule="auto"/>
        <w:jc w:val="both"/>
      </w:pPr>
      <w:r>
        <w:rPr>
          <w:rFonts w:ascii="Times New Roman" w:hAnsi="Times New Roman" w:eastAsia="宋体" w:cs="Times New Roman"/>
          <w:color w:val="222222"/>
          <w:sz w:val="21"/>
        </w:rPr>
        <w:t>The President shall have Power to fill up all Vacancies that may happen during the Recess of the Senate, by granting Commissions which shall expire at the End of their next Session.</w:t>
      </w:r>
    </w:p>
    <w:p>
      <w:pPr>
        <w:spacing w:before="0" w:after="180" w:line="324" w:lineRule="auto"/>
        <w:ind w:left="340"/>
        <w:jc w:val="both"/>
      </w:pPr>
      <w:r>
        <w:rPr>
          <w:rFonts w:ascii="Times New Roman" w:hAnsi="Times New Roman" w:eastAsia="宋体" w:cs="Times New Roman"/>
          <w:color w:val="595959"/>
          <w:sz w:val="19"/>
        </w:rPr>
        <w:t>总统有权在参议院休会期间填补可能出现的所有空缺，所授任命应于参议院下次会议结束时届满。</w:t>
      </w:r>
    </w:p>
    <w:p>
      <w:pPr>
        <w:keepNext/>
        <w:spacing w:before="280" w:after="100"/>
      </w:pPr>
      <w:r>
        <w:rPr>
          <w:rFonts w:ascii="Times New Roman" w:hAnsi="Times New Roman" w:eastAsia="宋体" w:cs="Times New Roman"/>
          <w:b/>
          <w:color w:val="1F3864"/>
          <w:sz w:val="24"/>
        </w:rPr>
        <w:t>Section. 3.</w:t>
      </w:r>
      <w:r>
        <w:rPr>
          <w:rFonts w:ascii="Times New Roman" w:hAnsi="Times New Roman" w:eastAsia="宋体" w:cs="Times New Roman"/>
          <w:color w:val="1F3864"/>
          <w:sz w:val="24"/>
        </w:rPr>
        <w:t xml:space="preserve">　</w:t>
      </w:r>
      <w:r>
        <w:rPr>
          <w:rFonts w:ascii="黑体" w:hAnsi="黑体" w:eastAsia="黑体" w:cs="黑体"/>
          <w:b/>
          <w:color w:val="1F3864"/>
          <w:sz w:val="23"/>
        </w:rPr>
        <w:t>第三款</w:t>
      </w:r>
    </w:p>
    <w:p>
      <w:pPr>
        <w:keepNext/>
        <w:spacing w:before="0" w:after="40" w:line="276" w:lineRule="auto"/>
        <w:jc w:val="both"/>
      </w:pPr>
      <w:r>
        <w:rPr>
          <w:rFonts w:ascii="Times New Roman" w:hAnsi="Times New Roman" w:eastAsia="宋体" w:cs="Times New Roman"/>
          <w:color w:val="222222"/>
          <w:sz w:val="21"/>
        </w:rPr>
        <w:t>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p>
    <w:p>
      <w:pPr>
        <w:spacing w:before="0" w:after="180" w:line="324" w:lineRule="auto"/>
        <w:ind w:left="340"/>
        <w:jc w:val="both"/>
      </w:pPr>
      <w:r>
        <w:rPr>
          <w:rFonts w:ascii="Times New Roman" w:hAnsi="Times New Roman" w:eastAsia="宋体" w:cs="Times New Roman"/>
          <w:color w:val="595959"/>
          <w:sz w:val="19"/>
        </w:rPr>
        <w:t>总统应随时向国会提供国情咨文，并建议国会审议其认为必要和适宜的措施；总统可在非常情况下召集两院或其中一院；如两院对休会时间发生分歧，总统可将其休会至其认为适当的时间；总统应接见大使和其他公使；总统应负责使法律得到忠实执行，并应任命合众国所有官员。</w:t>
      </w:r>
    </w:p>
    <w:p>
      <w:pPr>
        <w:keepNext/>
        <w:spacing w:before="280" w:after="100"/>
      </w:pPr>
      <w:r>
        <w:rPr>
          <w:rFonts w:ascii="Times New Roman" w:hAnsi="Times New Roman" w:eastAsia="宋体" w:cs="Times New Roman"/>
          <w:b/>
          <w:color w:val="1F3864"/>
          <w:sz w:val="24"/>
        </w:rPr>
        <w:t>Section. 4.</w:t>
      </w:r>
      <w:r>
        <w:rPr>
          <w:rFonts w:ascii="Times New Roman" w:hAnsi="Times New Roman" w:eastAsia="宋体" w:cs="Times New Roman"/>
          <w:color w:val="1F3864"/>
          <w:sz w:val="24"/>
        </w:rPr>
        <w:t xml:space="preserve">　</w:t>
      </w:r>
      <w:r>
        <w:rPr>
          <w:rFonts w:ascii="黑体" w:hAnsi="黑体" w:eastAsia="黑体" w:cs="黑体"/>
          <w:b/>
          <w:color w:val="1F3864"/>
          <w:sz w:val="23"/>
        </w:rPr>
        <w:t>第四款</w:t>
      </w:r>
    </w:p>
    <w:p>
      <w:pPr>
        <w:keepNext/>
        <w:spacing w:before="0" w:after="40" w:line="276" w:lineRule="auto"/>
        <w:jc w:val="both"/>
      </w:pPr>
      <w:r>
        <w:rPr>
          <w:rFonts w:ascii="Times New Roman" w:hAnsi="Times New Roman" w:eastAsia="宋体" w:cs="Times New Roman"/>
          <w:color w:val="222222"/>
          <w:sz w:val="21"/>
        </w:rPr>
        <w:t>The President, Vice President and all civil Officers of the United States, shall be removed from Office on Impeachment for, and Conviction of, Treason, Bribery, or other high Crimes and Misdemeanors.</w:t>
      </w:r>
    </w:p>
    <w:p>
      <w:pPr>
        <w:spacing w:before="0" w:after="180" w:line="324" w:lineRule="auto"/>
        <w:ind w:left="340"/>
        <w:jc w:val="both"/>
      </w:pPr>
      <w:r>
        <w:rPr>
          <w:rFonts w:ascii="Times New Roman" w:hAnsi="Times New Roman" w:eastAsia="宋体" w:cs="Times New Roman"/>
          <w:color w:val="595959"/>
          <w:sz w:val="19"/>
        </w:rPr>
        <w:t>总统、副总统及合众国所有文职官员，因叛国罪、贿赂罪或其他重罪和轻罪而受弹劾并被定罪的，应被免职。</w:t>
      </w:r>
    </w:p>
    <w:p>
      <w:pPr>
        <w:keepNext/>
        <w:pageBreakBefore/>
        <w:pBdr>
          <w:bottom w:val="single" w:sz="8" w:space="8" w:color="1F3864"/>
        </w:pBdr>
        <w:spacing w:before="200" w:after="240"/>
      </w:pPr>
      <w:r>
        <w:rPr>
          <w:rFonts w:ascii="Times New Roman" w:hAnsi="Times New Roman" w:eastAsia="宋体" w:cs="Times New Roman"/>
          <w:b/>
          <w:color w:val="1F3864"/>
          <w:sz w:val="34"/>
        </w:rPr>
        <w:t>Article. III.</w:t>
      </w:r>
      <w:r>
        <w:rPr>
          <w:rFonts w:ascii="Times New Roman" w:hAnsi="Times New Roman" w:eastAsia="宋体" w:cs="Times New Roman"/>
          <w:color w:val="1F3864"/>
          <w:sz w:val="34"/>
        </w:rPr>
        <w:t xml:space="preserve">　</w:t>
      </w:r>
      <w:r>
        <w:rPr>
          <w:rFonts w:ascii="黑体" w:hAnsi="黑体" w:eastAsia="黑体" w:cs="黑体"/>
          <w:b/>
          <w:color w:val="1F3864"/>
          <w:sz w:val="32"/>
        </w:rPr>
        <w:t>第三条</w:t>
      </w:r>
    </w:p>
    <w:p>
      <w:pPr>
        <w:keepNext/>
        <w:spacing w:before="280" w:after="100"/>
      </w:pPr>
      <w:r>
        <w:rPr>
          <w:rFonts w:ascii="Times New Roman" w:hAnsi="Times New Roman" w:eastAsia="宋体" w:cs="Times New Roman"/>
          <w:b/>
          <w:color w:val="1F3864"/>
          <w:sz w:val="24"/>
        </w:rPr>
        <w:t>Section. 1.</w:t>
      </w:r>
      <w:r>
        <w:rPr>
          <w:rFonts w:ascii="Times New Roman" w:hAnsi="Times New Roman" w:eastAsia="宋体" w:cs="Times New Roman"/>
          <w:color w:val="1F3864"/>
          <w:sz w:val="24"/>
        </w:rPr>
        <w:t xml:space="preserve">　</w:t>
      </w:r>
      <w:r>
        <w:rPr>
          <w:rFonts w:ascii="黑体" w:hAnsi="黑体" w:eastAsia="黑体" w:cs="黑体"/>
          <w:b/>
          <w:color w:val="1F3864"/>
          <w:sz w:val="23"/>
        </w:rPr>
        <w:t>第一款</w:t>
      </w:r>
    </w:p>
    <w:p>
      <w:pPr>
        <w:keepNext/>
        <w:spacing w:before="0" w:after="40" w:line="276" w:lineRule="auto"/>
        <w:jc w:val="both"/>
      </w:pPr>
      <w:r>
        <w:rPr>
          <w:rFonts w:ascii="Times New Roman" w:hAnsi="Times New Roman" w:eastAsia="宋体" w:cs="Times New Roman"/>
          <w:color w:val="222222"/>
          <w:sz w:val="21"/>
        </w:rPr>
        <w:t>The judicial Power of the United States, shall be vested in one supreme Court, and in such inferior Courts as the Congress may from time to time ordain and establish. The Judges, both of the supreme and inferior Courts, shall hold their Offices during good Behaviour, and shall, at stated Times, receive for their Services, a Compensation, which shall not be diminished during their Continuance in Office.</w:t>
      </w:r>
    </w:p>
    <w:p>
      <w:pPr>
        <w:spacing w:before="0" w:after="180" w:line="324" w:lineRule="auto"/>
        <w:ind w:left="340"/>
        <w:jc w:val="both"/>
      </w:pPr>
      <w:r>
        <w:rPr>
          <w:rFonts w:ascii="Times New Roman" w:hAnsi="Times New Roman" w:eastAsia="宋体" w:cs="Times New Roman"/>
          <w:color w:val="595959"/>
          <w:sz w:val="19"/>
        </w:rPr>
        <w:t>合众国的司法权，应授予一个最高法院以及国会随时设立的下级法院。最高法院和下级法院的法官在品行良好期间应继续任职，并应在规定的时间因其服务获得报酬，该报酬在其任职期间不得减少。</w:t>
      </w:r>
    </w:p>
    <w:p>
      <w:pPr>
        <w:keepNext/>
        <w:spacing w:before="280" w:after="100"/>
      </w:pPr>
      <w:r>
        <w:rPr>
          <w:rFonts w:ascii="Times New Roman" w:hAnsi="Times New Roman" w:eastAsia="宋体" w:cs="Times New Roman"/>
          <w:b/>
          <w:color w:val="1F3864"/>
          <w:sz w:val="24"/>
        </w:rPr>
        <w:t>Section. 2.</w:t>
      </w:r>
      <w:r>
        <w:rPr>
          <w:rFonts w:ascii="Times New Roman" w:hAnsi="Times New Roman" w:eastAsia="宋体" w:cs="Times New Roman"/>
          <w:color w:val="1F3864"/>
          <w:sz w:val="24"/>
        </w:rPr>
        <w:t xml:space="preserve">　</w:t>
      </w:r>
      <w:r>
        <w:rPr>
          <w:rFonts w:ascii="黑体" w:hAnsi="黑体" w:eastAsia="黑体" w:cs="黑体"/>
          <w:b/>
          <w:color w:val="1F3864"/>
          <w:sz w:val="23"/>
        </w:rPr>
        <w:t>第二款</w:t>
      </w:r>
    </w:p>
    <w:p>
      <w:pPr>
        <w:keepNext/>
        <w:spacing w:before="0" w:after="40" w:line="276" w:lineRule="auto"/>
        <w:jc w:val="both"/>
      </w:pPr>
      <w:r>
        <w:rPr>
          <w:rFonts w:ascii="Times New Roman" w:hAnsi="Times New Roman" w:eastAsia="宋体" w:cs="Times New Roman"/>
          <w:color w:val="222222"/>
          <w:sz w:val="21"/>
        </w:rPr>
        <w:t>The judicial Power shall extend to all Cases, in Law and Equity, arising under this Constitution, the Laws of the United States, and Treaties made, or which shall be made, under their Authority;—to all Cases affecting Ambassadors, other public Ministers and Consuls;—to all Cases of admiralty and maritime Jurisdiction;—to Controversies to which the United States shall be a Party;—to Controversies between two or more States;— [between a State and Citizens of another State],—between Citizens of different States,—between Citizens of the same State claiming Lands under Grants of different States, and between a State, or the Citizens thereof, and foreign States, Citizens or Subjects.</w:t>
      </w:r>
    </w:p>
    <w:p>
      <w:pPr>
        <w:spacing w:before="0" w:after="180" w:line="324" w:lineRule="auto"/>
        <w:ind w:left="340"/>
        <w:jc w:val="both"/>
      </w:pPr>
      <w:r>
        <w:rPr>
          <w:rFonts w:ascii="Times New Roman" w:hAnsi="Times New Roman" w:eastAsia="宋体" w:cs="Times New Roman"/>
          <w:color w:val="595959"/>
          <w:sz w:val="19"/>
        </w:rPr>
        <w:t>司法权应扩及于依据本宪法、合众国法律以及合众国已缔结或将缔结的条约而产生的一切普通法与衡平法案件；——扩及于涉及大使、其他公使与领事的一切案件；——扩及于一切海事与海商管辖权案件；——扩及于合众国作为一方当事人的争议；——扩及于两州或两州以上之间的争议；——［一州与另一州公民之间的争议］，——不同州公民之间的争议，——同一州公民之间根据不同州的让与而主张土地的争议，以及一州或其公民与外国、外国公民或臣民之间的争议。</w:t>
      </w:r>
    </w:p>
    <w:p>
      <w:pPr>
        <w:keepNext/>
        <w:spacing w:before="0" w:after="40" w:line="276" w:lineRule="auto"/>
        <w:jc w:val="both"/>
      </w:pPr>
      <w:r>
        <w:rPr>
          <w:rFonts w:ascii="Times New Roman" w:hAnsi="Times New Roman" w:eastAsia="宋体" w:cs="Times New Roman"/>
          <w:color w:val="222222"/>
          <w:sz w:val="21"/>
        </w:rPr>
        <w:t>In all Cases affecting Ambassadors, other public Ministers and Consuls, and those in which a State shall be Party, the supreme Court shall have original Jurisdiction. In all the other Cases before mentioned, the supreme Court shall have appellate Jurisdiction, both as to Law and Fact, with such Exceptions, and under such Regulations as the Congress shall make.</w:t>
      </w:r>
    </w:p>
    <w:p>
      <w:pPr>
        <w:spacing w:before="0" w:after="180" w:line="324" w:lineRule="auto"/>
        <w:ind w:left="340"/>
        <w:jc w:val="both"/>
      </w:pPr>
      <w:r>
        <w:rPr>
          <w:rFonts w:ascii="Times New Roman" w:hAnsi="Times New Roman" w:eastAsia="宋体" w:cs="Times New Roman"/>
          <w:color w:val="595959"/>
          <w:sz w:val="19"/>
        </w:rPr>
        <w:t>在涉及大使、其他公使与领事的一切案件以及一州作为一方当事人的案件中，最高法院享有初审管辖权。在上述其他一切案件中，最高法院应享有上诉管辖权，既及于法律问题，也及于事实问题，但应受国会所规定的例外和规章的限制。</w:t>
      </w:r>
    </w:p>
    <w:p>
      <w:pPr>
        <w:keepNext/>
        <w:spacing w:before="0" w:after="40" w:line="276" w:lineRule="auto"/>
        <w:jc w:val="both"/>
      </w:pPr>
      <w:r>
        <w:rPr>
          <w:rFonts w:ascii="Times New Roman" w:hAnsi="Times New Roman" w:eastAsia="宋体" w:cs="Times New Roman"/>
          <w:color w:val="222222"/>
          <w:sz w:val="21"/>
        </w:rPr>
        <w:t>The Trial of all Crimes, except in Cases of Impeachment, shall be by Jury; and such Trial shall be held in the State where the said Crimes shall have been committed; but when not committed within any State, the Trial shall be at such Place or Places as the Congress may by Law have directed.</w:t>
      </w:r>
    </w:p>
    <w:p>
      <w:pPr>
        <w:spacing w:before="0" w:after="180" w:line="324" w:lineRule="auto"/>
        <w:ind w:left="340"/>
        <w:jc w:val="both"/>
      </w:pPr>
      <w:r>
        <w:rPr>
          <w:rFonts w:ascii="Times New Roman" w:hAnsi="Times New Roman" w:eastAsia="宋体" w:cs="Times New Roman"/>
          <w:color w:val="595959"/>
          <w:sz w:val="19"/>
        </w:rPr>
        <w:t>一切犯罪的审判，除弹劾案件外，均应由陪审团进行；该审判应在犯罪发生的州内举行；但犯罪不在任何州内发生时，审判应在国会依法指定的地点举行。</w:t>
      </w:r>
    </w:p>
    <w:p>
      <w:pPr>
        <w:keepNext/>
        <w:spacing w:before="280" w:after="100"/>
      </w:pPr>
      <w:r>
        <w:rPr>
          <w:rFonts w:ascii="Times New Roman" w:hAnsi="Times New Roman" w:eastAsia="宋体" w:cs="Times New Roman"/>
          <w:b/>
          <w:color w:val="1F3864"/>
          <w:sz w:val="24"/>
        </w:rPr>
        <w:t>Section. 3.</w:t>
      </w:r>
      <w:r>
        <w:rPr>
          <w:rFonts w:ascii="Times New Roman" w:hAnsi="Times New Roman" w:eastAsia="宋体" w:cs="Times New Roman"/>
          <w:color w:val="1F3864"/>
          <w:sz w:val="24"/>
        </w:rPr>
        <w:t xml:space="preserve">　</w:t>
      </w:r>
      <w:r>
        <w:rPr>
          <w:rFonts w:ascii="黑体" w:hAnsi="黑体" w:eastAsia="黑体" w:cs="黑体"/>
          <w:b/>
          <w:color w:val="1F3864"/>
          <w:sz w:val="23"/>
        </w:rPr>
        <w:t>第三款</w:t>
      </w:r>
    </w:p>
    <w:p>
      <w:pPr>
        <w:keepNext/>
        <w:spacing w:before="0" w:after="40" w:line="276" w:lineRule="auto"/>
        <w:jc w:val="both"/>
      </w:pPr>
      <w:r>
        <w:rPr>
          <w:rFonts w:ascii="Times New Roman" w:hAnsi="Times New Roman" w:eastAsia="宋体" w:cs="Times New Roman"/>
          <w:color w:val="222222"/>
          <w:sz w:val="21"/>
        </w:rPr>
        <w:t>Treason against the United States, shall consist only in levying War against them, or in adhering to their Enemies, giving them Aid and Comfort. No Person shall be convicted of Treason unless on the Testimony of two Witnesses to the same overt Act, or on Confession in open Court.</w:t>
      </w:r>
    </w:p>
    <w:p>
      <w:pPr>
        <w:spacing w:before="0" w:after="180" w:line="324" w:lineRule="auto"/>
        <w:ind w:left="340"/>
        <w:jc w:val="both"/>
      </w:pPr>
      <w:r>
        <w:rPr>
          <w:rFonts w:ascii="Times New Roman" w:hAnsi="Times New Roman" w:eastAsia="宋体" w:cs="Times New Roman"/>
          <w:color w:val="595959"/>
          <w:sz w:val="19"/>
        </w:rPr>
        <w:t>对合众国的叛国罪，仅指对合众国发动战争，或依附其敌人，给予其援助与支持。非经两名证人对同一公然行为的作证，或经公开法庭上的供认，不得判定任何人犯有叛国罪。</w:t>
      </w:r>
    </w:p>
    <w:p>
      <w:pPr>
        <w:keepNext/>
        <w:spacing w:before="0" w:after="40" w:line="276" w:lineRule="auto"/>
        <w:jc w:val="both"/>
      </w:pPr>
      <w:r>
        <w:rPr>
          <w:rFonts w:ascii="Times New Roman" w:hAnsi="Times New Roman" w:eastAsia="宋体" w:cs="Times New Roman"/>
          <w:color w:val="222222"/>
          <w:sz w:val="21"/>
        </w:rPr>
        <w:t>The Congress shall have Power to declare the Punishment of Treason, but no Attainder of Treason shall work Corruption of Blood, or Forfeiture except during the Life of the Person attainted.</w:t>
      </w:r>
    </w:p>
    <w:p>
      <w:pPr>
        <w:spacing w:before="0" w:after="180" w:line="324" w:lineRule="auto"/>
        <w:ind w:left="340"/>
        <w:jc w:val="both"/>
      </w:pPr>
      <w:r>
        <w:rPr>
          <w:rFonts w:ascii="Times New Roman" w:hAnsi="Times New Roman" w:eastAsia="宋体" w:cs="Times New Roman"/>
          <w:color w:val="595959"/>
          <w:sz w:val="19"/>
        </w:rPr>
        <w:t>国会有权规定叛国罪的刑罚；但因叛国罪而作出的公权剥夺，不得造成血统玷污或财产没收，但被剥夺公权者在世期间不在此限。</w:t>
      </w:r>
    </w:p>
    <w:p>
      <w:pPr>
        <w:keepNext/>
        <w:pageBreakBefore/>
        <w:pBdr>
          <w:bottom w:val="single" w:sz="8" w:space="8" w:color="1F3864"/>
        </w:pBdr>
        <w:spacing w:before="200" w:after="240"/>
      </w:pPr>
      <w:r>
        <w:rPr>
          <w:rFonts w:ascii="Times New Roman" w:hAnsi="Times New Roman" w:eastAsia="宋体" w:cs="Times New Roman"/>
          <w:b/>
          <w:color w:val="1F3864"/>
          <w:sz w:val="34"/>
        </w:rPr>
        <w:t>Article. IV.</w:t>
      </w:r>
      <w:r>
        <w:rPr>
          <w:rFonts w:ascii="Times New Roman" w:hAnsi="Times New Roman" w:eastAsia="宋体" w:cs="Times New Roman"/>
          <w:color w:val="1F3864"/>
          <w:sz w:val="34"/>
        </w:rPr>
        <w:t xml:space="preserve">　</w:t>
      </w:r>
      <w:r>
        <w:rPr>
          <w:rFonts w:ascii="黑体" w:hAnsi="黑体" w:eastAsia="黑体" w:cs="黑体"/>
          <w:b/>
          <w:color w:val="1F3864"/>
          <w:sz w:val="32"/>
        </w:rPr>
        <w:t>第四条</w:t>
      </w:r>
    </w:p>
    <w:p>
      <w:pPr>
        <w:keepNext/>
        <w:spacing w:before="280" w:after="100"/>
      </w:pPr>
      <w:r>
        <w:rPr>
          <w:rFonts w:ascii="Times New Roman" w:hAnsi="Times New Roman" w:eastAsia="宋体" w:cs="Times New Roman"/>
          <w:b/>
          <w:color w:val="1F3864"/>
          <w:sz w:val="24"/>
        </w:rPr>
        <w:t>Section. 1.</w:t>
      </w:r>
      <w:r>
        <w:rPr>
          <w:rFonts w:ascii="Times New Roman" w:hAnsi="Times New Roman" w:eastAsia="宋体" w:cs="Times New Roman"/>
          <w:color w:val="1F3864"/>
          <w:sz w:val="24"/>
        </w:rPr>
        <w:t xml:space="preserve">　</w:t>
      </w:r>
      <w:r>
        <w:rPr>
          <w:rFonts w:ascii="黑体" w:hAnsi="黑体" w:eastAsia="黑体" w:cs="黑体"/>
          <w:b/>
          <w:color w:val="1F3864"/>
          <w:sz w:val="23"/>
        </w:rPr>
        <w:t>第一款</w:t>
      </w:r>
    </w:p>
    <w:p>
      <w:pPr>
        <w:keepNext/>
        <w:spacing w:before="0" w:after="40" w:line="276" w:lineRule="auto"/>
        <w:jc w:val="both"/>
      </w:pPr>
      <w:r>
        <w:rPr>
          <w:rFonts w:ascii="Times New Roman" w:hAnsi="Times New Roman" w:eastAsia="宋体" w:cs="Times New Roman"/>
          <w:color w:val="222222"/>
          <w:sz w:val="21"/>
        </w:rPr>
        <w:t>Full Faith and Credit shall be given in each State to the public Acts, Records, and judicial Proceedings of every other State. And the Congress may by general Laws prescribe the Manner in which such Acts, Records and Proceedings shall be proved, and the Effect thereof.</w:t>
      </w:r>
    </w:p>
    <w:p>
      <w:pPr>
        <w:spacing w:before="0" w:after="180" w:line="324" w:lineRule="auto"/>
        <w:ind w:left="340"/>
        <w:jc w:val="both"/>
      </w:pPr>
      <w:r>
        <w:rPr>
          <w:rFonts w:ascii="Times New Roman" w:hAnsi="Times New Roman" w:eastAsia="宋体" w:cs="Times New Roman"/>
          <w:color w:val="595959"/>
          <w:sz w:val="19"/>
        </w:rPr>
        <w:t>各州应对其他任何州的公共法令、记录和司法程序给予充分信任与尊重。国会可以一般法律规定此类法令、记录和程序的证明方式及其效力。</w:t>
      </w:r>
    </w:p>
    <w:p>
      <w:pPr>
        <w:keepNext/>
        <w:spacing w:before="280" w:after="100"/>
      </w:pPr>
      <w:r>
        <w:rPr>
          <w:rFonts w:ascii="Times New Roman" w:hAnsi="Times New Roman" w:eastAsia="宋体" w:cs="Times New Roman"/>
          <w:b/>
          <w:color w:val="1F3864"/>
          <w:sz w:val="24"/>
        </w:rPr>
        <w:t>Section. 2.</w:t>
      </w:r>
      <w:r>
        <w:rPr>
          <w:rFonts w:ascii="Times New Roman" w:hAnsi="Times New Roman" w:eastAsia="宋体" w:cs="Times New Roman"/>
          <w:color w:val="1F3864"/>
          <w:sz w:val="24"/>
        </w:rPr>
        <w:t xml:space="preserve">　</w:t>
      </w:r>
      <w:r>
        <w:rPr>
          <w:rFonts w:ascii="黑体" w:hAnsi="黑体" w:eastAsia="黑体" w:cs="黑体"/>
          <w:b/>
          <w:color w:val="1F3864"/>
          <w:sz w:val="23"/>
        </w:rPr>
        <w:t>第二款</w:t>
      </w:r>
    </w:p>
    <w:p>
      <w:pPr>
        <w:keepNext/>
        <w:spacing w:before="0" w:after="40" w:line="276" w:lineRule="auto"/>
        <w:jc w:val="both"/>
      </w:pPr>
      <w:r>
        <w:rPr>
          <w:rFonts w:ascii="Times New Roman" w:hAnsi="Times New Roman" w:eastAsia="宋体" w:cs="Times New Roman"/>
          <w:color w:val="222222"/>
          <w:sz w:val="21"/>
        </w:rPr>
        <w:t>The Citizens of each State shall be entitled to all Privileges and Immunities of Citizens in the several States.</w:t>
      </w:r>
    </w:p>
    <w:p>
      <w:pPr>
        <w:spacing w:before="0" w:after="180" w:line="324" w:lineRule="auto"/>
        <w:ind w:left="340"/>
        <w:jc w:val="both"/>
      </w:pPr>
      <w:r>
        <w:rPr>
          <w:rFonts w:ascii="Times New Roman" w:hAnsi="Times New Roman" w:eastAsia="宋体" w:cs="Times New Roman"/>
          <w:color w:val="595959"/>
          <w:sz w:val="19"/>
        </w:rPr>
        <w:t>各州公民应享有各州公民的一切特权与豁免权。</w:t>
      </w:r>
    </w:p>
    <w:p>
      <w:pPr>
        <w:keepNext/>
        <w:spacing w:before="0" w:after="40" w:line="276" w:lineRule="auto"/>
        <w:jc w:val="both"/>
      </w:pPr>
      <w:r>
        <w:rPr>
          <w:rFonts w:ascii="Times New Roman" w:hAnsi="Times New Roman" w:eastAsia="宋体" w:cs="Times New Roman"/>
          <w:color w:val="222222"/>
          <w:sz w:val="21"/>
        </w:rPr>
        <w:t>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p>
      <w:pPr>
        <w:spacing w:before="0" w:after="180" w:line="324" w:lineRule="auto"/>
        <w:ind w:left="340"/>
        <w:jc w:val="both"/>
      </w:pPr>
      <w:r>
        <w:rPr>
          <w:rFonts w:ascii="Times New Roman" w:hAnsi="Times New Roman" w:eastAsia="宋体" w:cs="Times New Roman"/>
          <w:color w:val="595959"/>
          <w:sz w:val="19"/>
        </w:rPr>
        <w:t>在任何州被控叛国罪、重罪或其他罪行的人，如逃避司法而在他州被发现，应经其逃出州的行政当局请求，将其交出，以便移送至对该犯罪有管辖权的州。</w:t>
      </w:r>
    </w:p>
    <w:p>
      <w:pPr>
        <w:keepNext/>
        <w:spacing w:before="0" w:after="40" w:line="276" w:lineRule="auto"/>
        <w:jc w:val="both"/>
      </w:pPr>
      <w:r>
        <w:rPr>
          <w:rFonts w:ascii="Times New Roman" w:hAnsi="Times New Roman" w:eastAsia="宋体" w:cs="Times New Roman"/>
          <w:color w:val="222222"/>
          <w:sz w:val="21"/>
        </w:rPr>
        <w:t>[No Person held to Service or Labour in one State, under the Laws thereof, escaping into another, shall, in Consequence of any Law or Regulation therein, be discharged from such Service or Labour, but shall be delivered up on Claim of the Party to whom such Service or Labour may be due.]</w:t>
      </w:r>
    </w:p>
    <w:p>
      <w:pPr>
        <w:spacing w:before="0" w:after="180" w:line="324" w:lineRule="auto"/>
        <w:ind w:left="340"/>
        <w:jc w:val="both"/>
      </w:pPr>
      <w:r>
        <w:rPr>
          <w:rFonts w:ascii="Times New Roman" w:hAnsi="Times New Roman" w:eastAsia="宋体" w:cs="Times New Roman"/>
          <w:color w:val="595959"/>
          <w:sz w:val="19"/>
        </w:rPr>
        <w:t>［根据一州法律须在该州服劳务或劳役的人，如逃往他州，不得因该州的任何法律或规章而免除该项劳务或劳役，而应经有权获得该项劳务或劳役的一方的要求，将其交出。］</w:t>
      </w:r>
    </w:p>
    <w:p>
      <w:pPr>
        <w:keepNext/>
        <w:spacing w:before="280" w:after="100"/>
      </w:pPr>
      <w:r>
        <w:rPr>
          <w:rFonts w:ascii="Times New Roman" w:hAnsi="Times New Roman" w:eastAsia="宋体" w:cs="Times New Roman"/>
          <w:b/>
          <w:color w:val="1F3864"/>
          <w:sz w:val="24"/>
        </w:rPr>
        <w:t>Section. 3.</w:t>
      </w:r>
      <w:r>
        <w:rPr>
          <w:rFonts w:ascii="Times New Roman" w:hAnsi="Times New Roman" w:eastAsia="宋体" w:cs="Times New Roman"/>
          <w:color w:val="1F3864"/>
          <w:sz w:val="24"/>
        </w:rPr>
        <w:t xml:space="preserve">　</w:t>
      </w:r>
      <w:r>
        <w:rPr>
          <w:rFonts w:ascii="黑体" w:hAnsi="黑体" w:eastAsia="黑体" w:cs="黑体"/>
          <w:b/>
          <w:color w:val="1F3864"/>
          <w:sz w:val="23"/>
        </w:rPr>
        <w:t>第三款</w:t>
      </w:r>
    </w:p>
    <w:p>
      <w:pPr>
        <w:keepNext/>
        <w:spacing w:before="0" w:after="40" w:line="276" w:lineRule="auto"/>
        <w:jc w:val="both"/>
      </w:pPr>
      <w:r>
        <w:rPr>
          <w:rFonts w:ascii="Times New Roman" w:hAnsi="Times New Roman" w:eastAsia="宋体" w:cs="Times New Roman"/>
          <w:color w:val="222222"/>
          <w:sz w:val="21"/>
        </w:rPr>
        <w:t>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pPr>
        <w:spacing w:before="0" w:after="180" w:line="324" w:lineRule="auto"/>
        <w:ind w:left="340"/>
        <w:jc w:val="both"/>
      </w:pPr>
      <w:r>
        <w:rPr>
          <w:rFonts w:ascii="Times New Roman" w:hAnsi="Times New Roman" w:eastAsia="宋体" w:cs="Times New Roman"/>
          <w:color w:val="595959"/>
          <w:sz w:val="19"/>
        </w:rPr>
        <w:t>国会可接纳新州加入本联邦；但不得在任何其他州的管辖范围内组成或建立新州；亦不得未经有关各州立法机关以及国会的同意，由两个或两个以上州或州的各部分合并组成新州。</w:t>
      </w:r>
    </w:p>
    <w:p>
      <w:pPr>
        <w:keepNext/>
        <w:spacing w:before="0" w:after="40" w:line="276" w:lineRule="auto"/>
        <w:jc w:val="both"/>
      </w:pPr>
      <w:r>
        <w:rPr>
          <w:rFonts w:ascii="Times New Roman" w:hAnsi="Times New Roman" w:eastAsia="宋体" w:cs="Times New Roman"/>
          <w:color w:val="222222"/>
          <w:sz w:val="21"/>
        </w:rPr>
        <w:t>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p>
    <w:p>
      <w:pPr>
        <w:spacing w:before="0" w:after="180" w:line="324" w:lineRule="auto"/>
        <w:ind w:left="340"/>
        <w:jc w:val="both"/>
      </w:pPr>
      <w:r>
        <w:rPr>
          <w:rFonts w:ascii="Times New Roman" w:hAnsi="Times New Roman" w:eastAsia="宋体" w:cs="Times New Roman"/>
          <w:color w:val="595959"/>
          <w:sz w:val="19"/>
        </w:rPr>
        <w:t>国会有权处置属于合众国的领土或其他财产，并就此制定一切必要的规则和规章；本宪法中的任何规定，不得解释为损害合众国或任何特定州的任何权利主张。</w:t>
      </w:r>
    </w:p>
    <w:p>
      <w:pPr>
        <w:keepNext/>
        <w:spacing w:before="280" w:after="100"/>
      </w:pPr>
      <w:r>
        <w:rPr>
          <w:rFonts w:ascii="Times New Roman" w:hAnsi="Times New Roman" w:eastAsia="宋体" w:cs="Times New Roman"/>
          <w:b/>
          <w:color w:val="1F3864"/>
          <w:sz w:val="24"/>
        </w:rPr>
        <w:t>Section. 4.</w:t>
      </w:r>
      <w:r>
        <w:rPr>
          <w:rFonts w:ascii="Times New Roman" w:hAnsi="Times New Roman" w:eastAsia="宋体" w:cs="Times New Roman"/>
          <w:color w:val="1F3864"/>
          <w:sz w:val="24"/>
        </w:rPr>
        <w:t xml:space="preserve">　</w:t>
      </w:r>
      <w:r>
        <w:rPr>
          <w:rFonts w:ascii="黑体" w:hAnsi="黑体" w:eastAsia="黑体" w:cs="黑体"/>
          <w:b/>
          <w:color w:val="1F3864"/>
          <w:sz w:val="23"/>
        </w:rPr>
        <w:t>第四款</w:t>
      </w:r>
    </w:p>
    <w:p>
      <w:pPr>
        <w:keepNext/>
        <w:spacing w:before="0" w:after="40" w:line="276" w:lineRule="auto"/>
        <w:jc w:val="both"/>
      </w:pPr>
      <w:r>
        <w:rPr>
          <w:rFonts w:ascii="Times New Roman" w:hAnsi="Times New Roman" w:eastAsia="宋体" w:cs="Times New Roman"/>
          <w:color w:val="222222"/>
          <w:sz w:val="21"/>
        </w:rPr>
        <w:t>The United States shall guarantee to every State in this Union a Republican Form of Government, and shall protect each of them against Invasion; and on Application of the Legislature, or of the Executive (when the Legislature cannot be convened) against domestic Violence.</w:t>
      </w:r>
    </w:p>
    <w:p>
      <w:pPr>
        <w:spacing w:before="0" w:after="180" w:line="324" w:lineRule="auto"/>
        <w:ind w:left="340"/>
        <w:jc w:val="both"/>
      </w:pPr>
      <w:r>
        <w:rPr>
          <w:rFonts w:ascii="Times New Roman" w:hAnsi="Times New Roman" w:eastAsia="宋体" w:cs="Times New Roman"/>
          <w:color w:val="595959"/>
          <w:sz w:val="19"/>
        </w:rPr>
        <w:t>合众国应保证本联邦内每一州实行共和政体，并应保护每一州免受入侵；并应在一州立法机关或行政机关（当立法机关不能召集时）的请求下，保护该州免受内部暴乱。</w:t>
      </w:r>
    </w:p>
    <w:p>
      <w:pPr>
        <w:keepNext/>
        <w:pageBreakBefore/>
        <w:pBdr>
          <w:bottom w:val="single" w:sz="8" w:space="8" w:color="1F3864"/>
        </w:pBdr>
        <w:spacing w:before="200" w:after="240"/>
      </w:pPr>
      <w:r>
        <w:rPr>
          <w:rFonts w:ascii="Times New Roman" w:hAnsi="Times New Roman" w:eastAsia="宋体" w:cs="Times New Roman"/>
          <w:b/>
          <w:color w:val="1F3864"/>
          <w:sz w:val="34"/>
        </w:rPr>
        <w:t>Article. V.</w:t>
      </w:r>
      <w:r>
        <w:rPr>
          <w:rFonts w:ascii="Times New Roman" w:hAnsi="Times New Roman" w:eastAsia="宋体" w:cs="Times New Roman"/>
          <w:color w:val="1F3864"/>
          <w:sz w:val="34"/>
        </w:rPr>
        <w:t xml:space="preserve">　</w:t>
      </w:r>
      <w:r>
        <w:rPr>
          <w:rFonts w:ascii="黑体" w:hAnsi="黑体" w:eastAsia="黑体" w:cs="黑体"/>
          <w:b/>
          <w:color w:val="1F3864"/>
          <w:sz w:val="32"/>
        </w:rPr>
        <w:t>第五条</w:t>
      </w:r>
    </w:p>
    <w:p>
      <w:pPr>
        <w:keepNext/>
        <w:spacing w:before="0" w:after="40" w:line="276" w:lineRule="auto"/>
        <w:jc w:val="both"/>
      </w:pPr>
      <w:r>
        <w:rPr>
          <w:rFonts w:ascii="Times New Roman" w:hAnsi="Times New Roman" w:eastAsia="宋体" w:cs="Times New Roman"/>
          <w:color w:val="222222"/>
          <w:sz w:val="21"/>
        </w:rPr>
        <w:t>The Congress, whenever two thirds of both Houses shall deem it necessary, shall propose Amendments to this Constitution, or, on the Application of the Legislatures of two thirds of the several States, shall call a Convention for proposing Amendments, which, in either Case, shall be valid to all Intents and Purposes, as Part of this Constitution, when ratified by the Legislatures of three fourths of the several States, or by Conventions in three 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p>
    <w:p>
      <w:pPr>
        <w:spacing w:before="0" w:after="180" w:line="324" w:lineRule="auto"/>
        <w:ind w:left="340"/>
        <w:jc w:val="both"/>
      </w:pPr>
      <w:r>
        <w:rPr>
          <w:rFonts w:ascii="Times New Roman" w:hAnsi="Times New Roman" w:eastAsia="宋体" w:cs="Times New Roman"/>
          <w:color w:val="595959"/>
          <w:sz w:val="19"/>
        </w:rPr>
        <w:t>国会凡经两院三分之二议员认为必要，应提出本宪法的修正案；或经三分之二州立法机关的请求，应召集制宪会议提出修正案；无论采取何种方式，修正案经四分之三州立法机关或四分之三州制宪会议批准后，即成为本宪法的组成部分，对一切意图和目的均发生效力，批准方式由国会提出其中一种；但1808年以前可能制定的任何修正案，不得以任何方式影响第一条第九款第1项和第4项；且任何州非经其同意，不得被剥夺其在参议院的平等表决权。</w:t>
      </w:r>
    </w:p>
    <w:p>
      <w:pPr>
        <w:keepNext/>
        <w:pageBreakBefore/>
        <w:pBdr>
          <w:bottom w:val="single" w:sz="8" w:space="8" w:color="1F3864"/>
        </w:pBdr>
        <w:spacing w:before="200" w:after="240"/>
      </w:pPr>
      <w:r>
        <w:rPr>
          <w:rFonts w:ascii="Times New Roman" w:hAnsi="Times New Roman" w:eastAsia="宋体" w:cs="Times New Roman"/>
          <w:b/>
          <w:color w:val="1F3864"/>
          <w:sz w:val="34"/>
        </w:rPr>
        <w:t>Article. VI.</w:t>
      </w:r>
      <w:r>
        <w:rPr>
          <w:rFonts w:ascii="Times New Roman" w:hAnsi="Times New Roman" w:eastAsia="宋体" w:cs="Times New Roman"/>
          <w:color w:val="1F3864"/>
          <w:sz w:val="34"/>
        </w:rPr>
        <w:t xml:space="preserve">　</w:t>
      </w:r>
      <w:r>
        <w:rPr>
          <w:rFonts w:ascii="黑体" w:hAnsi="黑体" w:eastAsia="黑体" w:cs="黑体"/>
          <w:b/>
          <w:color w:val="1F3864"/>
          <w:sz w:val="32"/>
        </w:rPr>
        <w:t>第六条</w:t>
      </w:r>
    </w:p>
    <w:p>
      <w:pPr>
        <w:keepNext/>
        <w:spacing w:before="0" w:after="40" w:line="276" w:lineRule="auto"/>
        <w:jc w:val="both"/>
      </w:pPr>
      <w:r>
        <w:rPr>
          <w:rFonts w:ascii="Times New Roman" w:hAnsi="Times New Roman" w:eastAsia="宋体" w:cs="Times New Roman"/>
          <w:color w:val="222222"/>
          <w:sz w:val="21"/>
        </w:rPr>
        <w:t>All Debts contracted and Engagements entered into, before the Adoption of this Constitution, shall be as valid against the United States under this Constitution, as under the Confederation.</w:t>
      </w:r>
    </w:p>
    <w:p>
      <w:pPr>
        <w:spacing w:before="0" w:after="180" w:line="324" w:lineRule="auto"/>
        <w:ind w:left="340"/>
        <w:jc w:val="both"/>
      </w:pPr>
      <w:r>
        <w:rPr>
          <w:rFonts w:ascii="Times New Roman" w:hAnsi="Times New Roman" w:eastAsia="宋体" w:cs="Times New Roman"/>
          <w:color w:val="595959"/>
          <w:sz w:val="19"/>
        </w:rPr>
        <w:t>本宪法通过前所缔结的一切债务和所订立的各项约定，在本宪法下对合众国所具有的效力，与在邦联下相同。</w:t>
      </w:r>
    </w:p>
    <w:p>
      <w:pPr>
        <w:keepNext/>
        <w:spacing w:before="0" w:after="40" w:line="276" w:lineRule="auto"/>
        <w:jc w:val="both"/>
      </w:pPr>
      <w:r>
        <w:rPr>
          <w:rFonts w:ascii="Times New Roman" w:hAnsi="Times New Roman" w:eastAsia="宋体" w:cs="Times New Roman"/>
          <w:color w:val="222222"/>
          <w:sz w:val="21"/>
        </w:rPr>
        <w:t>This Constitution, and the Laws of the United States which shall be made in Pursuance thereof; and all Treaties made, or which shall be made, under the Authority of the United States, shall be the supreme Law of the Land; and the Judges in every State shall be bound thereby, any Thing in the Constitution or Laws of any State to the Contrary notwithstanding.</w:t>
      </w:r>
    </w:p>
    <w:p>
      <w:pPr>
        <w:spacing w:before="0" w:after="180" w:line="324" w:lineRule="auto"/>
        <w:ind w:left="340"/>
        <w:jc w:val="both"/>
      </w:pPr>
      <w:r>
        <w:rPr>
          <w:rFonts w:ascii="Times New Roman" w:hAnsi="Times New Roman" w:eastAsia="宋体" w:cs="Times New Roman"/>
          <w:color w:val="595959"/>
          <w:sz w:val="19"/>
        </w:rPr>
        <w:t>本宪法，以及依本宪法制定的合众国法律，以及合众国已缔结或将缔结的一切条约，均为本国的最高法律；各州法官均应受其约束，任何州的宪法或法律与之相抵触者，均不得为凭。</w:t>
      </w:r>
    </w:p>
    <w:p>
      <w:pPr>
        <w:keepNext/>
        <w:spacing w:before="0" w:after="40" w:line="276" w:lineRule="auto"/>
        <w:jc w:val="both"/>
      </w:pPr>
      <w:r>
        <w:rPr>
          <w:rFonts w:ascii="Times New Roman" w:hAnsi="Times New Roman" w:eastAsia="宋体" w:cs="Times New Roman"/>
          <w:color w:val="222222"/>
          <w:sz w:val="21"/>
        </w:rPr>
        <w:t>The Senators and Representatives before mentioned, and the Members of the several State Legislatures, and all executive and judicial Officers, both of the United States and of the several States, shall be bound by Oath or Affirmation, to support this Constitution; but no religious Test shall ever be required as a Qualification to any Office or public Trust under the United States.</w:t>
      </w:r>
    </w:p>
    <w:p>
      <w:pPr>
        <w:spacing w:before="0" w:after="180" w:line="324" w:lineRule="auto"/>
        <w:ind w:left="340"/>
        <w:jc w:val="both"/>
      </w:pPr>
      <w:r>
        <w:rPr>
          <w:rFonts w:ascii="Times New Roman" w:hAnsi="Times New Roman" w:eastAsia="宋体" w:cs="Times New Roman"/>
          <w:color w:val="595959"/>
          <w:sz w:val="19"/>
        </w:rPr>
        <w:t>前述参议员和众议员、各州立法机关议员，以及合众国和各州的一切行政和司法官员，均应作出宣誓或代誓宣言，以拥护本宪法；但合众国任何职务或公职的任职资格，永远不得以宗教检验作为要求。</w:t>
      </w:r>
    </w:p>
    <w:p>
      <w:pPr>
        <w:keepNext/>
        <w:pageBreakBefore/>
        <w:pBdr>
          <w:bottom w:val="single" w:sz="8" w:space="8" w:color="1F3864"/>
        </w:pBdr>
        <w:spacing w:before="200" w:after="240"/>
      </w:pPr>
      <w:r>
        <w:rPr>
          <w:rFonts w:ascii="Times New Roman" w:hAnsi="Times New Roman" w:eastAsia="宋体" w:cs="Times New Roman"/>
          <w:b/>
          <w:color w:val="1F3864"/>
          <w:sz w:val="34"/>
        </w:rPr>
        <w:t>Article. VII.</w:t>
      </w:r>
      <w:r>
        <w:rPr>
          <w:rFonts w:ascii="Times New Roman" w:hAnsi="Times New Roman" w:eastAsia="宋体" w:cs="Times New Roman"/>
          <w:color w:val="1F3864"/>
          <w:sz w:val="34"/>
        </w:rPr>
        <w:t xml:space="preserve">　</w:t>
      </w:r>
      <w:r>
        <w:rPr>
          <w:rFonts w:ascii="黑体" w:hAnsi="黑体" w:eastAsia="黑体" w:cs="黑体"/>
          <w:b/>
          <w:color w:val="1F3864"/>
          <w:sz w:val="32"/>
        </w:rPr>
        <w:t>第七条</w:t>
      </w:r>
    </w:p>
    <w:p>
      <w:pPr>
        <w:keepNext/>
        <w:spacing w:before="0" w:after="40" w:line="276" w:lineRule="auto"/>
        <w:jc w:val="both"/>
      </w:pPr>
      <w:r>
        <w:rPr>
          <w:rFonts w:ascii="Times New Roman" w:hAnsi="Times New Roman" w:eastAsia="宋体" w:cs="Times New Roman"/>
          <w:color w:val="222222"/>
          <w:sz w:val="21"/>
        </w:rPr>
        <w:t>The Ratification of the Conventions of nine States, shall be sufficient for the Establishment of this Constitution between the States so ratifying the Same.</w:t>
      </w:r>
    </w:p>
    <w:p>
      <w:pPr>
        <w:spacing w:before="0" w:after="180" w:line="324" w:lineRule="auto"/>
        <w:ind w:left="340"/>
        <w:jc w:val="both"/>
      </w:pPr>
      <w:r>
        <w:rPr>
          <w:rFonts w:ascii="Times New Roman" w:hAnsi="Times New Roman" w:eastAsia="宋体" w:cs="Times New Roman"/>
          <w:color w:val="595959"/>
          <w:sz w:val="19"/>
        </w:rPr>
        <w:t>经9个州制宪会议批准，即足以使本宪法在批准本宪法的各州之间成立。</w:t>
      </w:r>
    </w:p>
    <w:p>
      <w:pPr>
        <w:keepNext/>
        <w:spacing w:before="40" w:after="160" w:line="300" w:lineRule="auto"/>
        <w:ind w:left="340"/>
      </w:pPr>
      <w:r>
        <w:rPr>
          <w:rFonts w:ascii="Times New Roman" w:hAnsi="Times New Roman" w:eastAsia="宋体" w:cs="Times New Roman"/>
          <w:i/>
          <w:color w:val="595959"/>
          <w:sz w:val="17"/>
        </w:rPr>
        <w:t>The Word, "the," being interlined between the seventh and eighth Lines of the first Page, The Word "Thirty" being partly written on an Erazure in the fifteenth Line of the first Page, The Words "is tried" being interlined between the thirty second and thirty third Lines of the first Page and the Word "the" being interlined between the forty third and forty fourth Lines of the second Page.</w:t>
      </w:r>
    </w:p>
    <w:p>
      <w:pPr>
        <w:spacing w:before="0" w:after="160" w:line="324" w:lineRule="auto"/>
        <w:ind w:left="340"/>
      </w:pPr>
      <w:r>
        <w:rPr>
          <w:rFonts w:ascii="Times New Roman" w:hAnsi="Times New Roman" w:eastAsia="宋体" w:cs="Times New Roman"/>
          <w:color w:val="595959"/>
          <w:sz w:val="17"/>
        </w:rPr>
        <w:t>注：第一页第7行与第8行之间的行间补写有“the”一词；第一页第15行的“Thirty”一词部分书写于一处涂改痕迹之上；第一页第32行与第33行之间的行间补写有“is tried”一词；第二页第43行与第44行之间的行间补写有“the”一词。</w:t>
      </w:r>
    </w:p>
    <w:p>
      <w:pPr>
        <w:keepNext/>
        <w:spacing w:before="0" w:after="40" w:line="276" w:lineRule="auto"/>
        <w:jc w:val="both"/>
      </w:pPr>
      <w:r>
        <w:rPr>
          <w:rFonts w:ascii="Times New Roman" w:hAnsi="Times New Roman" w:eastAsia="宋体" w:cs="Times New Roman"/>
          <w:color w:val="222222"/>
          <w:sz w:val="21"/>
        </w:rPr>
        <w:t>Attest William Jackson Secretary</w:t>
      </w:r>
    </w:p>
    <w:p>
      <w:pPr>
        <w:spacing w:before="0" w:after="180" w:line="324" w:lineRule="auto"/>
        <w:ind w:left="340"/>
        <w:jc w:val="both"/>
      </w:pPr>
      <w:r>
        <w:rPr>
          <w:rFonts w:ascii="Times New Roman" w:hAnsi="Times New Roman" w:eastAsia="宋体" w:cs="Times New Roman"/>
          <w:color w:val="595959"/>
          <w:sz w:val="19"/>
        </w:rPr>
        <w:t>证明人：威廉·杰克逊，秘书</w:t>
      </w:r>
    </w:p>
    <w:p>
      <w:pPr>
        <w:keepNext/>
        <w:spacing w:before="0" w:after="40" w:line="276" w:lineRule="auto"/>
        <w:jc w:val="both"/>
      </w:pPr>
      <w:r>
        <w:rPr>
          <w:rFonts w:ascii="Times New Roman" w:hAnsi="Times New Roman" w:eastAsia="宋体" w:cs="Times New Roman"/>
          <w:color w:val="222222"/>
          <w:sz w:val="21"/>
        </w:rPr>
        <w:t>done in Convention by the Unanimous Consent of the States present the Seventeenth Day of September in the Year of our Lord one thousand seven hundred and Eighty seven and of the Independance of the United States of America the Twelfth In witness whereof We have hereunto subscribed our Names,</w:t>
      </w:r>
    </w:p>
    <w:p>
      <w:pPr>
        <w:spacing w:before="0" w:after="180" w:line="324" w:lineRule="auto"/>
        <w:ind w:left="340"/>
        <w:jc w:val="both"/>
      </w:pPr>
      <w:r>
        <w:rPr>
          <w:rFonts w:ascii="Times New Roman" w:hAnsi="Times New Roman" w:eastAsia="宋体" w:cs="Times New Roman"/>
          <w:color w:val="595959"/>
          <w:sz w:val="19"/>
        </w:rPr>
        <w:t>公元1787年，即美利坚合众国独立第12年，9月17日，经出席各州一致同意，在制宪会议上制定。我们在此签名，以资证明。</w:t>
      </w:r>
    </w:p>
    <w:p>
      <w:pPr>
        <w:spacing w:before="40" w:after="200" w:line="288" w:lineRule="auto"/>
        <w:ind w:left="454"/>
      </w:pPr>
      <w:r>
        <w:rPr>
          <w:rFonts w:ascii="Times New Roman" w:hAnsi="Times New Roman" w:eastAsia="宋体" w:cs="Times New Roman"/>
          <w:color w:val="222222"/>
          <w:sz w:val="18"/>
        </w:rPr>
        <w:t>G°. Washington, Presidt and deputy from Virginia</w:t>
      </w:r>
    </w:p>
    <w:p>
      <w:pPr>
        <w:keepNext/>
        <w:pageBreakBefore/>
        <w:pBdr>
          <w:bottom w:val="single" w:sz="8" w:space="8" w:color="1F3864"/>
        </w:pBdr>
        <w:spacing w:before="200" w:after="240"/>
      </w:pPr>
      <w:r>
        <w:rPr>
          <w:rFonts w:ascii="Times New Roman" w:hAnsi="Times New Roman" w:eastAsia="宋体" w:cs="Times New Roman"/>
          <w:b/>
          <w:color w:val="1F3864"/>
          <w:sz w:val="34"/>
        </w:rPr>
        <w:t>Signers</w:t>
      </w:r>
      <w:r>
        <w:rPr>
          <w:rFonts w:ascii="Times New Roman" w:hAnsi="Times New Roman" w:eastAsia="宋体" w:cs="Times New Roman"/>
          <w:color w:val="1F3864"/>
          <w:sz w:val="34"/>
        </w:rPr>
        <w:t xml:space="preserve">　</w:t>
      </w:r>
      <w:r>
        <w:rPr>
          <w:rFonts w:ascii="黑体" w:hAnsi="黑体" w:eastAsia="黑体" w:cs="黑体"/>
          <w:b/>
          <w:color w:val="1F3864"/>
          <w:sz w:val="32"/>
        </w:rPr>
        <w:t>签署人</w:t>
      </w:r>
    </w:p>
    <w:p>
      <w:pPr>
        <w:keepNext/>
        <w:spacing w:before="160" w:after="60"/>
      </w:pPr>
      <w:r>
        <w:rPr>
          <w:rFonts w:ascii="Times New Roman" w:hAnsi="Times New Roman" w:eastAsia="宋体" w:cs="Times New Roman"/>
          <w:b/>
          <w:color w:val="222222"/>
          <w:sz w:val="21"/>
        </w:rPr>
        <w:t>Delaware</w:t>
      </w:r>
      <w:r>
        <w:rPr>
          <w:rFonts w:ascii="Times New Roman" w:hAnsi="Times New Roman" w:eastAsia="宋体" w:cs="Times New Roman"/>
          <w:color w:val="222222"/>
          <w:sz w:val="21"/>
        </w:rPr>
        <w:t xml:space="preserve">　</w:t>
      </w:r>
      <w:r>
        <w:rPr>
          <w:rFonts w:ascii="黑体" w:hAnsi="黑体" w:eastAsia="黑体" w:cs="黑体"/>
          <w:b/>
          <w:color w:val="222222"/>
          <w:sz w:val="21"/>
        </w:rPr>
        <w:t>特拉华州</w:t>
      </w:r>
    </w:p>
    <w:p>
      <w:pPr>
        <w:spacing w:before="40" w:after="200" w:line="288" w:lineRule="auto"/>
        <w:ind w:left="454"/>
      </w:pPr>
      <w:r>
        <w:rPr>
          <w:rFonts w:ascii="Times New Roman" w:hAnsi="Times New Roman" w:eastAsia="宋体" w:cs="Times New Roman"/>
          <w:color w:val="222222"/>
          <w:sz w:val="18"/>
        </w:rPr>
        <w:t>Geo: Read,  Gunning Bedford jun,  John Dickinson,  Richard Bassett,  Jaco: Broom</w:t>
      </w:r>
    </w:p>
    <w:p>
      <w:pPr>
        <w:keepNext/>
        <w:spacing w:before="160" w:after="60"/>
      </w:pPr>
      <w:r>
        <w:rPr>
          <w:rFonts w:ascii="Times New Roman" w:hAnsi="Times New Roman" w:eastAsia="宋体" w:cs="Times New Roman"/>
          <w:b/>
          <w:color w:val="222222"/>
          <w:sz w:val="21"/>
        </w:rPr>
        <w:t>Maryland</w:t>
      </w:r>
      <w:r>
        <w:rPr>
          <w:rFonts w:ascii="Times New Roman" w:hAnsi="Times New Roman" w:eastAsia="宋体" w:cs="Times New Roman"/>
          <w:color w:val="222222"/>
          <w:sz w:val="21"/>
        </w:rPr>
        <w:t xml:space="preserve">　</w:t>
      </w:r>
      <w:r>
        <w:rPr>
          <w:rFonts w:ascii="黑体" w:hAnsi="黑体" w:eastAsia="黑体" w:cs="黑体"/>
          <w:b/>
          <w:color w:val="222222"/>
          <w:sz w:val="21"/>
        </w:rPr>
        <w:t>马里兰州</w:t>
      </w:r>
    </w:p>
    <w:p>
      <w:pPr>
        <w:spacing w:before="40" w:after="200" w:line="288" w:lineRule="auto"/>
        <w:ind w:left="454"/>
      </w:pPr>
      <w:r>
        <w:rPr>
          <w:rFonts w:ascii="Times New Roman" w:hAnsi="Times New Roman" w:eastAsia="宋体" w:cs="Times New Roman"/>
          <w:color w:val="222222"/>
          <w:sz w:val="18"/>
        </w:rPr>
        <w:t>James McHenry,  Dan of St Thos. Jenifer,  Danl. Carroll</w:t>
      </w:r>
    </w:p>
    <w:p>
      <w:pPr>
        <w:keepNext/>
        <w:spacing w:before="160" w:after="60"/>
      </w:pPr>
      <w:r>
        <w:rPr>
          <w:rFonts w:ascii="Times New Roman" w:hAnsi="Times New Roman" w:eastAsia="宋体" w:cs="Times New Roman"/>
          <w:b/>
          <w:color w:val="222222"/>
          <w:sz w:val="21"/>
        </w:rPr>
        <w:t>Virginia</w:t>
      </w:r>
      <w:r>
        <w:rPr>
          <w:rFonts w:ascii="Times New Roman" w:hAnsi="Times New Roman" w:eastAsia="宋体" w:cs="Times New Roman"/>
          <w:color w:val="222222"/>
          <w:sz w:val="21"/>
        </w:rPr>
        <w:t xml:space="preserve">　</w:t>
      </w:r>
      <w:r>
        <w:rPr>
          <w:rFonts w:ascii="黑体" w:hAnsi="黑体" w:eastAsia="黑体" w:cs="黑体"/>
          <w:b/>
          <w:color w:val="222222"/>
          <w:sz w:val="21"/>
        </w:rPr>
        <w:t>弗吉尼亚州</w:t>
      </w:r>
    </w:p>
    <w:p>
      <w:pPr>
        <w:spacing w:before="40" w:after="200" w:line="288" w:lineRule="auto"/>
        <w:ind w:left="454"/>
      </w:pPr>
      <w:r>
        <w:rPr>
          <w:rFonts w:ascii="Times New Roman" w:hAnsi="Times New Roman" w:eastAsia="宋体" w:cs="Times New Roman"/>
          <w:color w:val="222222"/>
          <w:sz w:val="18"/>
        </w:rPr>
        <w:t>John Blair,  James Madison Jr.</w:t>
      </w:r>
    </w:p>
    <w:p>
      <w:pPr>
        <w:keepNext/>
        <w:spacing w:before="160" w:after="60"/>
      </w:pPr>
      <w:r>
        <w:rPr>
          <w:rFonts w:ascii="Times New Roman" w:hAnsi="Times New Roman" w:eastAsia="宋体" w:cs="Times New Roman"/>
          <w:b/>
          <w:color w:val="222222"/>
          <w:sz w:val="21"/>
        </w:rPr>
        <w:t>North Carolina</w:t>
      </w:r>
      <w:r>
        <w:rPr>
          <w:rFonts w:ascii="Times New Roman" w:hAnsi="Times New Roman" w:eastAsia="宋体" w:cs="Times New Roman"/>
          <w:color w:val="222222"/>
          <w:sz w:val="21"/>
        </w:rPr>
        <w:t xml:space="preserve">　</w:t>
      </w:r>
      <w:r>
        <w:rPr>
          <w:rFonts w:ascii="黑体" w:hAnsi="黑体" w:eastAsia="黑体" w:cs="黑体"/>
          <w:b/>
          <w:color w:val="222222"/>
          <w:sz w:val="21"/>
        </w:rPr>
        <w:t>北卡罗来纳州</w:t>
      </w:r>
    </w:p>
    <w:p>
      <w:pPr>
        <w:spacing w:before="40" w:after="200" w:line="288" w:lineRule="auto"/>
        <w:ind w:left="454"/>
      </w:pPr>
      <w:r>
        <w:rPr>
          <w:rFonts w:ascii="Times New Roman" w:hAnsi="Times New Roman" w:eastAsia="宋体" w:cs="Times New Roman"/>
          <w:color w:val="222222"/>
          <w:sz w:val="18"/>
        </w:rPr>
        <w:t>Wm. Blount,  Richd. Dobbs Spaight,  Hu Williamson</w:t>
      </w:r>
    </w:p>
    <w:p>
      <w:pPr>
        <w:keepNext/>
        <w:spacing w:before="160" w:after="60"/>
      </w:pPr>
      <w:r>
        <w:rPr>
          <w:rFonts w:ascii="Times New Roman" w:hAnsi="Times New Roman" w:eastAsia="宋体" w:cs="Times New Roman"/>
          <w:b/>
          <w:color w:val="222222"/>
          <w:sz w:val="21"/>
        </w:rPr>
        <w:t>South Carolina</w:t>
      </w:r>
      <w:r>
        <w:rPr>
          <w:rFonts w:ascii="Times New Roman" w:hAnsi="Times New Roman" w:eastAsia="宋体" w:cs="Times New Roman"/>
          <w:color w:val="222222"/>
          <w:sz w:val="21"/>
        </w:rPr>
        <w:t xml:space="preserve">　</w:t>
      </w:r>
      <w:r>
        <w:rPr>
          <w:rFonts w:ascii="黑体" w:hAnsi="黑体" w:eastAsia="黑体" w:cs="黑体"/>
          <w:b/>
          <w:color w:val="222222"/>
          <w:sz w:val="21"/>
        </w:rPr>
        <w:t>南卡罗来纳州</w:t>
      </w:r>
    </w:p>
    <w:p>
      <w:pPr>
        <w:spacing w:before="40" w:after="200" w:line="288" w:lineRule="auto"/>
        <w:ind w:left="454"/>
      </w:pPr>
      <w:r>
        <w:rPr>
          <w:rFonts w:ascii="Times New Roman" w:hAnsi="Times New Roman" w:eastAsia="宋体" w:cs="Times New Roman"/>
          <w:color w:val="222222"/>
          <w:sz w:val="18"/>
        </w:rPr>
        <w:t>J. Rutledge,  Charles Cotesworth Pinckney,  Charles Pinckney,  Pierce Butler</w:t>
      </w:r>
    </w:p>
    <w:p>
      <w:pPr>
        <w:keepNext/>
        <w:spacing w:before="160" w:after="60"/>
      </w:pPr>
      <w:r>
        <w:rPr>
          <w:rFonts w:ascii="Times New Roman" w:hAnsi="Times New Roman" w:eastAsia="宋体" w:cs="Times New Roman"/>
          <w:b/>
          <w:color w:val="222222"/>
          <w:sz w:val="21"/>
        </w:rPr>
        <w:t>Georgia</w:t>
      </w:r>
      <w:r>
        <w:rPr>
          <w:rFonts w:ascii="Times New Roman" w:hAnsi="Times New Roman" w:eastAsia="宋体" w:cs="Times New Roman"/>
          <w:color w:val="222222"/>
          <w:sz w:val="21"/>
        </w:rPr>
        <w:t xml:space="preserve">　</w:t>
      </w:r>
      <w:r>
        <w:rPr>
          <w:rFonts w:ascii="黑体" w:hAnsi="黑体" w:eastAsia="黑体" w:cs="黑体"/>
          <w:b/>
          <w:color w:val="222222"/>
          <w:sz w:val="21"/>
        </w:rPr>
        <w:t>佐治亚州</w:t>
      </w:r>
    </w:p>
    <w:p>
      <w:pPr>
        <w:spacing w:before="40" w:after="200" w:line="288" w:lineRule="auto"/>
        <w:ind w:left="454"/>
      </w:pPr>
      <w:r>
        <w:rPr>
          <w:rFonts w:ascii="Times New Roman" w:hAnsi="Times New Roman" w:eastAsia="宋体" w:cs="Times New Roman"/>
          <w:color w:val="222222"/>
          <w:sz w:val="18"/>
        </w:rPr>
        <w:t>William Few,  Abr Baldwin</w:t>
      </w:r>
    </w:p>
    <w:p>
      <w:pPr>
        <w:keepNext/>
        <w:spacing w:before="160" w:after="60"/>
      </w:pPr>
      <w:r>
        <w:rPr>
          <w:rFonts w:ascii="Times New Roman" w:hAnsi="Times New Roman" w:eastAsia="宋体" w:cs="Times New Roman"/>
          <w:b/>
          <w:color w:val="222222"/>
          <w:sz w:val="21"/>
        </w:rPr>
        <w:t>New Hampshire</w:t>
      </w:r>
      <w:r>
        <w:rPr>
          <w:rFonts w:ascii="Times New Roman" w:hAnsi="Times New Roman" w:eastAsia="宋体" w:cs="Times New Roman"/>
          <w:color w:val="222222"/>
          <w:sz w:val="21"/>
        </w:rPr>
        <w:t xml:space="preserve">　</w:t>
      </w:r>
      <w:r>
        <w:rPr>
          <w:rFonts w:ascii="黑体" w:hAnsi="黑体" w:eastAsia="黑体" w:cs="黑体"/>
          <w:b/>
          <w:color w:val="222222"/>
          <w:sz w:val="21"/>
        </w:rPr>
        <w:t>新罕布什尔州</w:t>
      </w:r>
    </w:p>
    <w:p>
      <w:pPr>
        <w:spacing w:before="40" w:after="200" w:line="288" w:lineRule="auto"/>
        <w:ind w:left="454"/>
      </w:pPr>
      <w:r>
        <w:rPr>
          <w:rFonts w:ascii="Times New Roman" w:hAnsi="Times New Roman" w:eastAsia="宋体" w:cs="Times New Roman"/>
          <w:color w:val="222222"/>
          <w:sz w:val="18"/>
        </w:rPr>
        <w:t>John Langdon,  Nicholas Gilman</w:t>
      </w:r>
    </w:p>
    <w:p>
      <w:pPr>
        <w:keepNext/>
        <w:spacing w:before="160" w:after="60"/>
      </w:pPr>
      <w:r>
        <w:rPr>
          <w:rFonts w:ascii="Times New Roman" w:hAnsi="Times New Roman" w:eastAsia="宋体" w:cs="Times New Roman"/>
          <w:b/>
          <w:color w:val="222222"/>
          <w:sz w:val="21"/>
        </w:rPr>
        <w:t>Massachusetts</w:t>
      </w:r>
      <w:r>
        <w:rPr>
          <w:rFonts w:ascii="Times New Roman" w:hAnsi="Times New Roman" w:eastAsia="宋体" w:cs="Times New Roman"/>
          <w:color w:val="222222"/>
          <w:sz w:val="21"/>
        </w:rPr>
        <w:t xml:space="preserve">　</w:t>
      </w:r>
      <w:r>
        <w:rPr>
          <w:rFonts w:ascii="黑体" w:hAnsi="黑体" w:eastAsia="黑体" w:cs="黑体"/>
          <w:b/>
          <w:color w:val="222222"/>
          <w:sz w:val="21"/>
        </w:rPr>
        <w:t>马萨诸塞州</w:t>
      </w:r>
    </w:p>
    <w:p>
      <w:pPr>
        <w:spacing w:before="40" w:after="200" w:line="288" w:lineRule="auto"/>
        <w:ind w:left="454"/>
      </w:pPr>
      <w:r>
        <w:rPr>
          <w:rFonts w:ascii="Times New Roman" w:hAnsi="Times New Roman" w:eastAsia="宋体" w:cs="Times New Roman"/>
          <w:color w:val="222222"/>
          <w:sz w:val="18"/>
        </w:rPr>
        <w:t>Nathaniel Gorham,  Rufus King</w:t>
      </w:r>
    </w:p>
    <w:p>
      <w:pPr>
        <w:keepNext/>
        <w:spacing w:before="160" w:after="60"/>
      </w:pPr>
      <w:r>
        <w:rPr>
          <w:rFonts w:ascii="Times New Roman" w:hAnsi="Times New Roman" w:eastAsia="宋体" w:cs="Times New Roman"/>
          <w:b/>
          <w:color w:val="222222"/>
          <w:sz w:val="21"/>
        </w:rPr>
        <w:t>Connecticut</w:t>
      </w:r>
      <w:r>
        <w:rPr>
          <w:rFonts w:ascii="Times New Roman" w:hAnsi="Times New Roman" w:eastAsia="宋体" w:cs="Times New Roman"/>
          <w:color w:val="222222"/>
          <w:sz w:val="21"/>
        </w:rPr>
        <w:t xml:space="preserve">　</w:t>
      </w:r>
      <w:r>
        <w:rPr>
          <w:rFonts w:ascii="黑体" w:hAnsi="黑体" w:eastAsia="黑体" w:cs="黑体"/>
          <w:b/>
          <w:color w:val="222222"/>
          <w:sz w:val="21"/>
        </w:rPr>
        <w:t>康涅狄格州</w:t>
      </w:r>
    </w:p>
    <w:p>
      <w:pPr>
        <w:spacing w:before="40" w:after="200" w:line="288" w:lineRule="auto"/>
        <w:ind w:left="454"/>
      </w:pPr>
      <w:r>
        <w:rPr>
          <w:rFonts w:ascii="Times New Roman" w:hAnsi="Times New Roman" w:eastAsia="宋体" w:cs="Times New Roman"/>
          <w:color w:val="222222"/>
          <w:sz w:val="18"/>
        </w:rPr>
        <w:t>Wm. Saml. Johnson,  Roger Sherman</w:t>
      </w:r>
    </w:p>
    <w:p>
      <w:pPr>
        <w:keepNext/>
        <w:spacing w:before="160" w:after="60"/>
      </w:pPr>
      <w:r>
        <w:rPr>
          <w:rFonts w:ascii="Times New Roman" w:hAnsi="Times New Roman" w:eastAsia="宋体" w:cs="Times New Roman"/>
          <w:b/>
          <w:color w:val="222222"/>
          <w:sz w:val="21"/>
        </w:rPr>
        <w:t>New York</w:t>
      </w:r>
      <w:r>
        <w:rPr>
          <w:rFonts w:ascii="Times New Roman" w:hAnsi="Times New Roman" w:eastAsia="宋体" w:cs="Times New Roman"/>
          <w:color w:val="222222"/>
          <w:sz w:val="21"/>
        </w:rPr>
        <w:t xml:space="preserve">　</w:t>
      </w:r>
      <w:r>
        <w:rPr>
          <w:rFonts w:ascii="黑体" w:hAnsi="黑体" w:eastAsia="黑体" w:cs="黑体"/>
          <w:b/>
          <w:color w:val="222222"/>
          <w:sz w:val="21"/>
        </w:rPr>
        <w:t>纽约州</w:t>
      </w:r>
    </w:p>
    <w:p>
      <w:pPr>
        <w:spacing w:before="40" w:after="200" w:line="288" w:lineRule="auto"/>
        <w:ind w:left="454"/>
      </w:pPr>
      <w:r>
        <w:rPr>
          <w:rFonts w:ascii="Times New Roman" w:hAnsi="Times New Roman" w:eastAsia="宋体" w:cs="Times New Roman"/>
          <w:color w:val="222222"/>
          <w:sz w:val="18"/>
        </w:rPr>
        <w:t>Alexander Hamilton</w:t>
      </w:r>
    </w:p>
    <w:p>
      <w:pPr>
        <w:keepNext/>
        <w:spacing w:before="160" w:after="60"/>
      </w:pPr>
      <w:r>
        <w:rPr>
          <w:rFonts w:ascii="Times New Roman" w:hAnsi="Times New Roman" w:eastAsia="宋体" w:cs="Times New Roman"/>
          <w:b/>
          <w:color w:val="222222"/>
          <w:sz w:val="21"/>
        </w:rPr>
        <w:t>New Jersey</w:t>
      </w:r>
      <w:r>
        <w:rPr>
          <w:rFonts w:ascii="Times New Roman" w:hAnsi="Times New Roman" w:eastAsia="宋体" w:cs="Times New Roman"/>
          <w:color w:val="222222"/>
          <w:sz w:val="21"/>
        </w:rPr>
        <w:t xml:space="preserve">　</w:t>
      </w:r>
      <w:r>
        <w:rPr>
          <w:rFonts w:ascii="黑体" w:hAnsi="黑体" w:eastAsia="黑体" w:cs="黑体"/>
          <w:b/>
          <w:color w:val="222222"/>
          <w:sz w:val="21"/>
        </w:rPr>
        <w:t>新泽西州</w:t>
      </w:r>
    </w:p>
    <w:p>
      <w:pPr>
        <w:spacing w:before="40" w:after="200" w:line="288" w:lineRule="auto"/>
        <w:ind w:left="454"/>
      </w:pPr>
      <w:r>
        <w:rPr>
          <w:rFonts w:ascii="Times New Roman" w:hAnsi="Times New Roman" w:eastAsia="宋体" w:cs="Times New Roman"/>
          <w:color w:val="222222"/>
          <w:sz w:val="18"/>
        </w:rPr>
        <w:t>Wil: Livingston,  David Brearley,  Wm. Paterson,  Jona: Dayton</w:t>
      </w:r>
    </w:p>
    <w:p>
      <w:pPr>
        <w:keepNext/>
        <w:spacing w:before="160" w:after="60"/>
      </w:pPr>
      <w:r>
        <w:rPr>
          <w:rFonts w:ascii="Times New Roman" w:hAnsi="Times New Roman" w:eastAsia="宋体" w:cs="Times New Roman"/>
          <w:b/>
          <w:color w:val="222222"/>
          <w:sz w:val="21"/>
        </w:rPr>
        <w:t>Pennsylvania</w:t>
      </w:r>
      <w:r>
        <w:rPr>
          <w:rFonts w:ascii="Times New Roman" w:hAnsi="Times New Roman" w:eastAsia="宋体" w:cs="Times New Roman"/>
          <w:color w:val="222222"/>
          <w:sz w:val="21"/>
        </w:rPr>
        <w:t xml:space="preserve">　</w:t>
      </w:r>
      <w:r>
        <w:rPr>
          <w:rFonts w:ascii="黑体" w:hAnsi="黑体" w:eastAsia="黑体" w:cs="黑体"/>
          <w:b/>
          <w:color w:val="222222"/>
          <w:sz w:val="21"/>
        </w:rPr>
        <w:t>宾夕法尼亚州</w:t>
      </w:r>
    </w:p>
    <w:p>
      <w:pPr>
        <w:spacing w:before="40" w:after="200" w:line="288" w:lineRule="auto"/>
        <w:ind w:left="454"/>
      </w:pPr>
      <w:r>
        <w:rPr>
          <w:rFonts w:ascii="Times New Roman" w:hAnsi="Times New Roman" w:eastAsia="宋体" w:cs="Times New Roman"/>
          <w:color w:val="222222"/>
          <w:sz w:val="18"/>
        </w:rPr>
        <w:t>B Franklin,  Thomas Mifflin,  Robt. Morris,  Geo. Clymer,  Thos. FitzSimons,  Jared Ingersoll,  James Wilson,  Gouv Morris</w:t>
      </w:r>
    </w:p>
    <w:p>
      <w:r>
        <w:br w:type="page"/>
      </w:r>
    </w:p>
    <w:p>
      <w:pPr>
        <w:spacing w:after="0"/>
      </w:pPr>
    </w:p>
    <w:p>
      <w:pPr>
        <w:spacing w:after="0"/>
      </w:pPr>
    </w:p>
    <w:p>
      <w:pPr>
        <w:spacing w:after="0"/>
      </w:pPr>
    </w:p>
    <w:p>
      <w:pPr>
        <w:spacing w:after="0"/>
      </w:pPr>
    </w:p>
    <w:p>
      <w:pPr>
        <w:spacing w:after="0"/>
      </w:pPr>
    </w:p>
    <w:p>
      <w:pPr>
        <w:spacing w:after="0"/>
      </w:pPr>
    </w:p>
    <w:p>
      <w:pPr>
        <w:spacing w:after="160"/>
        <w:jc w:val="center"/>
      </w:pPr>
      <w:r>
        <w:rPr>
          <w:rFonts w:ascii="Times New Roman" w:hAnsi="Times New Roman" w:eastAsia="宋体" w:cs="Times New Roman"/>
          <w:color w:val="595959"/>
          <w:spacing w:val="100"/>
          <w:sz w:val="19"/>
        </w:rPr>
        <w:t>第二部分</w:t>
      </w:r>
    </w:p>
    <w:p>
      <w:pPr>
        <w:spacing w:after="160"/>
        <w:jc w:val="center"/>
      </w:pPr>
      <w:r>
        <w:rPr>
          <w:rFonts w:ascii="黑体" w:hAnsi="黑体" w:eastAsia="黑体" w:cs="黑体"/>
          <w:b/>
          <w:color w:val="1F3864"/>
          <w:sz w:val="52"/>
        </w:rPr>
        <w:t>权利法案与修正案</w:t>
      </w:r>
    </w:p>
    <w:p>
      <w:pPr>
        <w:spacing w:after="200"/>
        <w:jc w:val="center"/>
      </w:pPr>
      <w:r>
        <w:rPr>
          <w:rFonts w:ascii="Times New Roman" w:hAnsi="Times New Roman" w:eastAsia="宋体" w:cs="Times New Roman"/>
          <w:color w:val="595959"/>
          <w:sz w:val="24"/>
        </w:rPr>
        <w:t>The Bill of Rights and Amendments</w:t>
      </w:r>
    </w:p>
    <w:p>
      <w:pPr>
        <w:spacing w:before="400"/>
        <w:jc w:val="center"/>
      </w:pPr>
      <w:r>
        <w:rPr>
          <w:rFonts w:ascii="Times New Roman" w:hAnsi="Times New Roman" w:eastAsia="宋体" w:cs="Times New Roman"/>
          <w:color w:val="808080"/>
          <w:sz w:val="19"/>
        </w:rPr>
        <w:t>宪法第一至第十条修正案（1791年）及第十一至第二十七条修正案（1795—1992年）</w:t>
      </w:r>
    </w:p>
    <w:p>
      <w:pPr>
        <w:keepNext/>
        <w:pageBreakBefore w:val="0"/>
        <w:pBdr>
          <w:bottom w:val="single" w:sz="8" w:space="8" w:color="1F3864"/>
        </w:pBdr>
        <w:spacing w:before="440" w:after="240"/>
      </w:pPr>
      <w:r>
        <w:rPr>
          <w:rFonts w:ascii="Times New Roman" w:hAnsi="Times New Roman" w:eastAsia="宋体" w:cs="Times New Roman"/>
          <w:b/>
          <w:color w:val="1F3864"/>
          <w:sz w:val="34"/>
        </w:rPr>
        <w:t>The Bill of Rights</w:t>
      </w:r>
      <w:r>
        <w:rPr>
          <w:rFonts w:ascii="Times New Roman" w:hAnsi="Times New Roman" w:eastAsia="宋体" w:cs="Times New Roman"/>
          <w:color w:val="1F3864"/>
          <w:sz w:val="34"/>
        </w:rPr>
        <w:t xml:space="preserve">　</w:t>
      </w:r>
      <w:r>
        <w:rPr>
          <w:rFonts w:ascii="黑体" w:hAnsi="黑体" w:eastAsia="黑体" w:cs="黑体"/>
          <w:b/>
          <w:color w:val="1F3864"/>
          <w:sz w:val="32"/>
        </w:rPr>
        <w:t>权利法案</w:t>
      </w:r>
    </w:p>
    <w:p>
      <w:pPr>
        <w:spacing w:before="40" w:after="160"/>
      </w:pPr>
      <w:r>
        <w:rPr>
          <w:rFonts w:ascii="Times New Roman" w:hAnsi="Times New Roman" w:eastAsia="宋体" w:cs="Times New Roman"/>
          <w:i/>
          <w:color w:val="595959"/>
          <w:sz w:val="17"/>
        </w:rPr>
        <w:t>Ratified December 15, 1791.</w:t>
      </w:r>
      <w:r>
        <w:rPr>
          <w:rFonts w:ascii="Times New Roman" w:hAnsi="Times New Roman" w:eastAsia="宋体" w:cs="Times New Roman"/>
          <w:color w:val="595959"/>
          <w:sz w:val="17"/>
        </w:rPr>
        <w:t xml:space="preserve">　　1791年12月15日批准。</w:t>
      </w:r>
    </w:p>
    <w:p>
      <w:pPr>
        <w:keepNext/>
        <w:spacing w:before="40" w:after="160" w:line="300" w:lineRule="auto"/>
        <w:ind w:left="340"/>
      </w:pPr>
      <w:r>
        <w:rPr>
          <w:rFonts w:ascii="Times New Roman" w:hAnsi="Times New Roman" w:eastAsia="宋体" w:cs="Times New Roman"/>
          <w:i/>
          <w:color w:val="595959"/>
          <w:sz w:val="17"/>
        </w:rPr>
        <w:t>The first ten amendments to the Constitution, in their original form.</w:t>
      </w:r>
    </w:p>
    <w:p>
      <w:pPr>
        <w:spacing w:before="0" w:after="160" w:line="324" w:lineRule="auto"/>
        <w:ind w:left="340"/>
      </w:pPr>
      <w:r>
        <w:rPr>
          <w:rFonts w:ascii="Times New Roman" w:hAnsi="Times New Roman" w:eastAsia="宋体" w:cs="Times New Roman"/>
          <w:color w:val="595959"/>
          <w:sz w:val="17"/>
        </w:rPr>
        <w:t>注：宪法前十项修正案的原文。</w:t>
      </w:r>
    </w:p>
    <w:p>
      <w:pPr>
        <w:keepNext/>
        <w:spacing w:before="280" w:after="100"/>
      </w:pPr>
      <w:r>
        <w:rPr>
          <w:rFonts w:ascii="Times New Roman" w:hAnsi="Times New Roman" w:eastAsia="宋体" w:cs="Times New Roman"/>
          <w:b/>
          <w:color w:val="1F3864"/>
          <w:sz w:val="24"/>
        </w:rPr>
        <w:t>Amendment I</w:t>
      </w:r>
      <w:r>
        <w:rPr>
          <w:rFonts w:ascii="Times New Roman" w:hAnsi="Times New Roman" w:eastAsia="宋体" w:cs="Times New Roman"/>
          <w:color w:val="1F3864"/>
          <w:sz w:val="24"/>
        </w:rPr>
        <w:t xml:space="preserve">　</w:t>
      </w:r>
      <w:r>
        <w:rPr>
          <w:rFonts w:ascii="黑体" w:hAnsi="黑体" w:eastAsia="黑体" w:cs="黑体"/>
          <w:b/>
          <w:color w:val="1F3864"/>
          <w:sz w:val="23"/>
        </w:rPr>
        <w:t>第一条修正案</w:t>
      </w:r>
    </w:p>
    <w:p>
      <w:pPr>
        <w:keepNext/>
        <w:spacing w:before="0" w:after="40" w:line="276" w:lineRule="auto"/>
        <w:jc w:val="both"/>
      </w:pPr>
      <w:r>
        <w:rPr>
          <w:rFonts w:ascii="Times New Roman" w:hAnsi="Times New Roman" w:eastAsia="宋体" w:cs="Times New Roman"/>
          <w:color w:val="222222"/>
          <w:sz w:val="21"/>
        </w:rPr>
        <w:t>Congress shall make no law respecting an establishment of religion, or prohibiting the free exercise thereof; or abridging the freedom of speech, or of the press; or the right of the people peaceably to assemble, and to petition the Government for a redress of grievances.</w:t>
      </w:r>
    </w:p>
    <w:p>
      <w:pPr>
        <w:spacing w:before="0" w:after="180" w:line="324" w:lineRule="auto"/>
        <w:ind w:left="340"/>
        <w:jc w:val="both"/>
      </w:pPr>
      <w:r>
        <w:rPr>
          <w:rFonts w:ascii="Times New Roman" w:hAnsi="Times New Roman" w:eastAsia="宋体" w:cs="Times New Roman"/>
          <w:color w:val="595959"/>
          <w:sz w:val="19"/>
        </w:rPr>
        <w:t>国会不得制定关于下列事项的法律：确立国教或禁止自由信奉；剥夺言论自由或出版自由；或剥夺人民和平集会及向政府请愿申冤的权利。</w:t>
      </w:r>
    </w:p>
    <w:p>
      <w:pPr>
        <w:keepNext/>
        <w:spacing w:before="280" w:after="100"/>
      </w:pPr>
      <w:r>
        <w:rPr>
          <w:rFonts w:ascii="Times New Roman" w:hAnsi="Times New Roman" w:eastAsia="宋体" w:cs="Times New Roman"/>
          <w:b/>
          <w:color w:val="1F3864"/>
          <w:sz w:val="24"/>
        </w:rPr>
        <w:t>Amendment II</w:t>
      </w:r>
      <w:r>
        <w:rPr>
          <w:rFonts w:ascii="Times New Roman" w:hAnsi="Times New Roman" w:eastAsia="宋体" w:cs="Times New Roman"/>
          <w:color w:val="1F3864"/>
          <w:sz w:val="24"/>
        </w:rPr>
        <w:t xml:space="preserve">　</w:t>
      </w:r>
      <w:r>
        <w:rPr>
          <w:rFonts w:ascii="黑体" w:hAnsi="黑体" w:eastAsia="黑体" w:cs="黑体"/>
          <w:b/>
          <w:color w:val="1F3864"/>
          <w:sz w:val="23"/>
        </w:rPr>
        <w:t>第二条修正案</w:t>
      </w:r>
    </w:p>
    <w:p>
      <w:pPr>
        <w:keepNext/>
        <w:spacing w:before="0" w:after="40" w:line="276" w:lineRule="auto"/>
        <w:jc w:val="both"/>
      </w:pPr>
      <w:r>
        <w:rPr>
          <w:rFonts w:ascii="Times New Roman" w:hAnsi="Times New Roman" w:eastAsia="宋体" w:cs="Times New Roman"/>
          <w:color w:val="222222"/>
          <w:sz w:val="21"/>
        </w:rPr>
        <w:t>A well regulated Militia, being necessary to the security of a free State, the right of the people to keep and bear Arms, shall not be infringed.</w:t>
      </w:r>
    </w:p>
    <w:p>
      <w:pPr>
        <w:spacing w:before="0" w:after="180" w:line="324" w:lineRule="auto"/>
        <w:ind w:left="340"/>
        <w:jc w:val="both"/>
      </w:pPr>
      <w:r>
        <w:rPr>
          <w:rFonts w:ascii="Times New Roman" w:hAnsi="Times New Roman" w:eastAsia="宋体" w:cs="Times New Roman"/>
          <w:color w:val="595959"/>
          <w:sz w:val="19"/>
        </w:rPr>
        <w:t>组织良好的民兵为自由州的安全所必需，人民持有和携带武器的权利不得受到侵犯。</w:t>
      </w:r>
    </w:p>
    <w:p>
      <w:pPr>
        <w:keepNext/>
        <w:spacing w:before="280" w:after="100"/>
      </w:pPr>
      <w:r>
        <w:rPr>
          <w:rFonts w:ascii="Times New Roman" w:hAnsi="Times New Roman" w:eastAsia="宋体" w:cs="Times New Roman"/>
          <w:b/>
          <w:color w:val="1F3864"/>
          <w:sz w:val="24"/>
        </w:rPr>
        <w:t>Amendment III</w:t>
      </w:r>
      <w:r>
        <w:rPr>
          <w:rFonts w:ascii="Times New Roman" w:hAnsi="Times New Roman" w:eastAsia="宋体" w:cs="Times New Roman"/>
          <w:color w:val="1F3864"/>
          <w:sz w:val="24"/>
        </w:rPr>
        <w:t xml:space="preserve">　</w:t>
      </w:r>
      <w:r>
        <w:rPr>
          <w:rFonts w:ascii="黑体" w:hAnsi="黑体" w:eastAsia="黑体" w:cs="黑体"/>
          <w:b/>
          <w:color w:val="1F3864"/>
          <w:sz w:val="23"/>
        </w:rPr>
        <w:t>第三条修正案</w:t>
      </w:r>
    </w:p>
    <w:p>
      <w:pPr>
        <w:keepNext/>
        <w:spacing w:before="0" w:after="40" w:line="276" w:lineRule="auto"/>
        <w:jc w:val="both"/>
      </w:pPr>
      <w:r>
        <w:rPr>
          <w:rFonts w:ascii="Times New Roman" w:hAnsi="Times New Roman" w:eastAsia="宋体" w:cs="Times New Roman"/>
          <w:color w:val="222222"/>
          <w:sz w:val="21"/>
        </w:rPr>
        <w:t>No Soldier shall, in time of peace be quartered in any house, without the consent of the Owner, nor in time of war, but in a manner to be prescribed by law.</w:t>
      </w:r>
    </w:p>
    <w:p>
      <w:pPr>
        <w:spacing w:before="0" w:after="180" w:line="324" w:lineRule="auto"/>
        <w:ind w:left="340"/>
        <w:jc w:val="both"/>
      </w:pPr>
      <w:r>
        <w:rPr>
          <w:rFonts w:ascii="Times New Roman" w:hAnsi="Times New Roman" w:eastAsia="宋体" w:cs="Times New Roman"/>
          <w:color w:val="595959"/>
          <w:sz w:val="19"/>
        </w:rPr>
        <w:t>未经房主同意，士兵平时不得驻扎于任何民宅；战时亦不得驻扎，但依法律规定的方式除外。</w:t>
      </w:r>
    </w:p>
    <w:p>
      <w:pPr>
        <w:keepNext/>
        <w:spacing w:before="280" w:after="100"/>
      </w:pPr>
      <w:r>
        <w:rPr>
          <w:rFonts w:ascii="Times New Roman" w:hAnsi="Times New Roman" w:eastAsia="宋体" w:cs="Times New Roman"/>
          <w:b/>
          <w:color w:val="1F3864"/>
          <w:sz w:val="24"/>
        </w:rPr>
        <w:t>Amendment IV</w:t>
      </w:r>
      <w:r>
        <w:rPr>
          <w:rFonts w:ascii="Times New Roman" w:hAnsi="Times New Roman" w:eastAsia="宋体" w:cs="Times New Roman"/>
          <w:color w:val="1F3864"/>
          <w:sz w:val="24"/>
        </w:rPr>
        <w:t xml:space="preserve">　</w:t>
      </w:r>
      <w:r>
        <w:rPr>
          <w:rFonts w:ascii="黑体" w:hAnsi="黑体" w:eastAsia="黑体" w:cs="黑体"/>
          <w:b/>
          <w:color w:val="1F3864"/>
          <w:sz w:val="23"/>
        </w:rPr>
        <w:t>第四条修正案</w:t>
      </w:r>
    </w:p>
    <w:p>
      <w:pPr>
        <w:keepNext/>
        <w:spacing w:before="0" w:after="40" w:line="276" w:lineRule="auto"/>
        <w:jc w:val="both"/>
      </w:pPr>
      <w:r>
        <w:rPr>
          <w:rFonts w:ascii="Times New Roman" w:hAnsi="Times New Roman" w:eastAsia="宋体" w:cs="Times New Roman"/>
          <w:color w:val="222222"/>
          <w:sz w:val="21"/>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pPr>
        <w:spacing w:before="0" w:after="180" w:line="324" w:lineRule="auto"/>
        <w:ind w:left="340"/>
        <w:jc w:val="both"/>
      </w:pPr>
      <w:r>
        <w:rPr>
          <w:rFonts w:ascii="Times New Roman" w:hAnsi="Times New Roman" w:eastAsia="宋体" w:cs="Times New Roman"/>
          <w:color w:val="595959"/>
          <w:sz w:val="19"/>
        </w:rPr>
        <w:t>人民的人身、住宅、文件和财物不受无理搜查和扣押的权利，不得受到侵犯；除依据合理根据，经宣誓或代誓宣言支持，并具体指明搜查地点、应扣押的人或物外，不得签发搜查令。</w:t>
      </w:r>
    </w:p>
    <w:p>
      <w:pPr>
        <w:keepNext/>
        <w:spacing w:before="280" w:after="100"/>
      </w:pPr>
      <w:r>
        <w:rPr>
          <w:rFonts w:ascii="Times New Roman" w:hAnsi="Times New Roman" w:eastAsia="宋体" w:cs="Times New Roman"/>
          <w:b/>
          <w:color w:val="1F3864"/>
          <w:sz w:val="24"/>
        </w:rPr>
        <w:t>Amendment V</w:t>
      </w:r>
      <w:r>
        <w:rPr>
          <w:rFonts w:ascii="Times New Roman" w:hAnsi="Times New Roman" w:eastAsia="宋体" w:cs="Times New Roman"/>
          <w:color w:val="1F3864"/>
          <w:sz w:val="24"/>
        </w:rPr>
        <w:t xml:space="preserve">　</w:t>
      </w:r>
      <w:r>
        <w:rPr>
          <w:rFonts w:ascii="黑体" w:hAnsi="黑体" w:eastAsia="黑体" w:cs="黑体"/>
          <w:b/>
          <w:color w:val="1F3864"/>
          <w:sz w:val="23"/>
        </w:rPr>
        <w:t>第五条修正案</w:t>
      </w:r>
    </w:p>
    <w:p>
      <w:pPr>
        <w:keepNext/>
        <w:spacing w:before="0" w:after="40" w:line="276" w:lineRule="auto"/>
        <w:jc w:val="both"/>
      </w:pPr>
      <w:r>
        <w:rPr>
          <w:rFonts w:ascii="Times New Roman" w:hAnsi="Times New Roman" w:eastAsia="宋体" w:cs="Times New Roman"/>
          <w:color w:val="222222"/>
          <w:sz w:val="21"/>
        </w:rPr>
        <w:t>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offence to be twice put in jeopardy of life or limb; nor shall be compelled in any criminal case to be a witness against himself, nor be deprived of life, liberty, or property, without due process of law; nor shall private property be taken for public use, without just compensation.</w:t>
      </w:r>
    </w:p>
    <w:p>
      <w:pPr>
        <w:spacing w:before="0" w:after="180" w:line="324" w:lineRule="auto"/>
        <w:ind w:left="340"/>
        <w:jc w:val="both"/>
      </w:pPr>
      <w:r>
        <w:rPr>
          <w:rFonts w:ascii="Times New Roman" w:hAnsi="Times New Roman" w:eastAsia="宋体" w:cs="Times New Roman"/>
          <w:color w:val="595959"/>
          <w:sz w:val="19"/>
        </w:rPr>
        <w:t>任何人非经大陪审团的起诉书或公诉书，不得被要求对死罪或其他不名誉罪作出答辩，但战时或公共危险时期在实际服役的陆海军或民兵中发生的案件除外；任何人不得因同一罪行而两次被置于生命或肢体危险之中；在任何刑事案件中不得被强迫作不利于自己的证人；非经法律的正当程序，不得被剥夺生命、自由或财产；非有公正补偿，不得为公共用途征用私有财产。</w:t>
      </w:r>
    </w:p>
    <w:p>
      <w:pPr>
        <w:keepNext/>
        <w:spacing w:before="280" w:after="100"/>
      </w:pPr>
      <w:r>
        <w:rPr>
          <w:rFonts w:ascii="Times New Roman" w:hAnsi="Times New Roman" w:eastAsia="宋体" w:cs="Times New Roman"/>
          <w:b/>
          <w:color w:val="1F3864"/>
          <w:sz w:val="24"/>
        </w:rPr>
        <w:t>Amendment VI</w:t>
      </w:r>
      <w:r>
        <w:rPr>
          <w:rFonts w:ascii="Times New Roman" w:hAnsi="Times New Roman" w:eastAsia="宋体" w:cs="Times New Roman"/>
          <w:color w:val="1F3864"/>
          <w:sz w:val="24"/>
        </w:rPr>
        <w:t xml:space="preserve">　</w:t>
      </w:r>
      <w:r>
        <w:rPr>
          <w:rFonts w:ascii="黑体" w:hAnsi="黑体" w:eastAsia="黑体" w:cs="黑体"/>
          <w:b/>
          <w:color w:val="1F3864"/>
          <w:sz w:val="23"/>
        </w:rPr>
        <w:t>第六条修正案</w:t>
      </w:r>
    </w:p>
    <w:p>
      <w:pPr>
        <w:keepNext/>
        <w:spacing w:before="0" w:after="40" w:line="276" w:lineRule="auto"/>
        <w:jc w:val="both"/>
      </w:pPr>
      <w:r>
        <w:rPr>
          <w:rFonts w:ascii="Times New Roman" w:hAnsi="Times New Roman" w:eastAsia="宋体" w:cs="Times New Roman"/>
          <w:color w:val="222222"/>
          <w:sz w:val="21"/>
        </w:rPr>
        <w:t>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defence.</w:t>
      </w:r>
    </w:p>
    <w:p>
      <w:pPr>
        <w:spacing w:before="0" w:after="180" w:line="324" w:lineRule="auto"/>
        <w:ind w:left="340"/>
        <w:jc w:val="both"/>
      </w:pPr>
      <w:r>
        <w:rPr>
          <w:rFonts w:ascii="Times New Roman" w:hAnsi="Times New Roman" w:eastAsia="宋体" w:cs="Times New Roman"/>
          <w:color w:val="595959"/>
          <w:sz w:val="19"/>
        </w:rPr>
        <w:t>在一切刑事诉讼中，被告有权由犯罪行为发生地的州和地区的公正陪审团予以迅速而公开的审判，该地区应事先由法律确定；有权被告知指控的性质和原因；有权与对其不利的证人对质；有权以强制取证程序取得对其有利的证人；并有权获得律师协助为其辩护。</w:t>
      </w:r>
    </w:p>
    <w:p>
      <w:pPr>
        <w:keepNext/>
        <w:spacing w:before="280" w:after="100"/>
      </w:pPr>
      <w:r>
        <w:rPr>
          <w:rFonts w:ascii="Times New Roman" w:hAnsi="Times New Roman" w:eastAsia="宋体" w:cs="Times New Roman"/>
          <w:b/>
          <w:color w:val="1F3864"/>
          <w:sz w:val="24"/>
        </w:rPr>
        <w:t>Amendment VII</w:t>
      </w:r>
      <w:r>
        <w:rPr>
          <w:rFonts w:ascii="Times New Roman" w:hAnsi="Times New Roman" w:eastAsia="宋体" w:cs="Times New Roman"/>
          <w:color w:val="1F3864"/>
          <w:sz w:val="24"/>
        </w:rPr>
        <w:t xml:space="preserve">　</w:t>
      </w:r>
      <w:r>
        <w:rPr>
          <w:rFonts w:ascii="黑体" w:hAnsi="黑体" w:eastAsia="黑体" w:cs="黑体"/>
          <w:b/>
          <w:color w:val="1F3864"/>
          <w:sz w:val="23"/>
        </w:rPr>
        <w:t>第七条修正案</w:t>
      </w:r>
    </w:p>
    <w:p>
      <w:pPr>
        <w:keepNext/>
        <w:spacing w:before="0" w:after="40" w:line="276" w:lineRule="auto"/>
        <w:jc w:val="both"/>
      </w:pPr>
      <w:r>
        <w:rPr>
          <w:rFonts w:ascii="Times New Roman" w:hAnsi="Times New Roman" w:eastAsia="宋体" w:cs="Times New Roman"/>
          <w:color w:val="222222"/>
          <w:sz w:val="21"/>
        </w:rPr>
        <w:t>In Suits at common law, where the value in controversy shall exceed twenty dollars, the right of trial by jury shall be preserved, and no fact tried by a jury, shall be otherwise re-examined in any Court of the United States, than according to the rules of the common law.</w:t>
      </w:r>
    </w:p>
    <w:p>
      <w:pPr>
        <w:spacing w:before="0" w:after="180" w:line="324" w:lineRule="auto"/>
        <w:ind w:left="340"/>
        <w:jc w:val="both"/>
      </w:pPr>
      <w:r>
        <w:rPr>
          <w:rFonts w:ascii="Times New Roman" w:hAnsi="Times New Roman" w:eastAsia="宋体" w:cs="Times New Roman"/>
          <w:color w:val="595959"/>
          <w:sz w:val="19"/>
        </w:rPr>
        <w:t>在普通法诉讼中，争议标的超过二十美元的，应保留由陪审团审判的权利；凡经陪审团审理的事实，除依普通法规则外，不得由合众国任何法院重新审查。</w:t>
      </w:r>
    </w:p>
    <w:p>
      <w:pPr>
        <w:keepNext/>
        <w:spacing w:before="280" w:after="100"/>
      </w:pPr>
      <w:r>
        <w:rPr>
          <w:rFonts w:ascii="Times New Roman" w:hAnsi="Times New Roman" w:eastAsia="宋体" w:cs="Times New Roman"/>
          <w:b/>
          <w:color w:val="1F3864"/>
          <w:sz w:val="24"/>
        </w:rPr>
        <w:t>Amendment VIII</w:t>
      </w:r>
      <w:r>
        <w:rPr>
          <w:rFonts w:ascii="Times New Roman" w:hAnsi="Times New Roman" w:eastAsia="宋体" w:cs="Times New Roman"/>
          <w:color w:val="1F3864"/>
          <w:sz w:val="24"/>
        </w:rPr>
        <w:t xml:space="preserve">　</w:t>
      </w:r>
      <w:r>
        <w:rPr>
          <w:rFonts w:ascii="黑体" w:hAnsi="黑体" w:eastAsia="黑体" w:cs="黑体"/>
          <w:b/>
          <w:color w:val="1F3864"/>
          <w:sz w:val="23"/>
        </w:rPr>
        <w:t>第八条修正案</w:t>
      </w:r>
    </w:p>
    <w:p>
      <w:pPr>
        <w:keepNext/>
        <w:spacing w:before="0" w:after="40" w:line="276" w:lineRule="auto"/>
        <w:jc w:val="both"/>
      </w:pPr>
      <w:r>
        <w:rPr>
          <w:rFonts w:ascii="Times New Roman" w:hAnsi="Times New Roman" w:eastAsia="宋体" w:cs="Times New Roman"/>
          <w:color w:val="222222"/>
          <w:sz w:val="21"/>
        </w:rPr>
        <w:t>Excessive bail shall not be required, nor excessive fines imposed, nor cruel and unusual punishments inflicted.</w:t>
      </w:r>
    </w:p>
    <w:p>
      <w:pPr>
        <w:spacing w:before="0" w:after="180" w:line="324" w:lineRule="auto"/>
        <w:ind w:left="340"/>
        <w:jc w:val="both"/>
      </w:pPr>
      <w:r>
        <w:rPr>
          <w:rFonts w:ascii="Times New Roman" w:hAnsi="Times New Roman" w:eastAsia="宋体" w:cs="Times New Roman"/>
          <w:color w:val="595959"/>
          <w:sz w:val="19"/>
        </w:rPr>
        <w:t>不得要求过重保释金，不得处以过重罚金，不得施加残酷与异常的刑罚。</w:t>
      </w:r>
    </w:p>
    <w:p>
      <w:pPr>
        <w:keepNext/>
        <w:spacing w:before="280" w:after="100"/>
      </w:pPr>
      <w:r>
        <w:rPr>
          <w:rFonts w:ascii="Times New Roman" w:hAnsi="Times New Roman" w:eastAsia="宋体" w:cs="Times New Roman"/>
          <w:b/>
          <w:color w:val="1F3864"/>
          <w:sz w:val="24"/>
        </w:rPr>
        <w:t>Amendment IX</w:t>
      </w:r>
      <w:r>
        <w:rPr>
          <w:rFonts w:ascii="Times New Roman" w:hAnsi="Times New Roman" w:eastAsia="宋体" w:cs="Times New Roman"/>
          <w:color w:val="1F3864"/>
          <w:sz w:val="24"/>
        </w:rPr>
        <w:t xml:space="preserve">　</w:t>
      </w:r>
      <w:r>
        <w:rPr>
          <w:rFonts w:ascii="黑体" w:hAnsi="黑体" w:eastAsia="黑体" w:cs="黑体"/>
          <w:b/>
          <w:color w:val="1F3864"/>
          <w:sz w:val="23"/>
        </w:rPr>
        <w:t>第九条修正案</w:t>
      </w:r>
    </w:p>
    <w:p>
      <w:pPr>
        <w:keepNext/>
        <w:spacing w:before="0" w:after="40" w:line="276" w:lineRule="auto"/>
        <w:jc w:val="both"/>
      </w:pPr>
      <w:r>
        <w:rPr>
          <w:rFonts w:ascii="Times New Roman" w:hAnsi="Times New Roman" w:eastAsia="宋体" w:cs="Times New Roman"/>
          <w:color w:val="222222"/>
          <w:sz w:val="21"/>
        </w:rPr>
        <w:t>The enumeration in the Constitution, of certain rights, shall not be construed to deny or disparage others retained by the people.</w:t>
      </w:r>
    </w:p>
    <w:p>
      <w:pPr>
        <w:spacing w:before="0" w:after="180" w:line="324" w:lineRule="auto"/>
        <w:ind w:left="340"/>
        <w:jc w:val="both"/>
      </w:pPr>
      <w:r>
        <w:rPr>
          <w:rFonts w:ascii="Times New Roman" w:hAnsi="Times New Roman" w:eastAsia="宋体" w:cs="Times New Roman"/>
          <w:color w:val="595959"/>
          <w:sz w:val="19"/>
        </w:rPr>
        <w:t>宪法对某些权利的列举，不得被解释为否认或贬低人民保留的其他权利。</w:t>
      </w:r>
    </w:p>
    <w:p>
      <w:pPr>
        <w:keepNext/>
        <w:spacing w:before="280" w:after="100"/>
      </w:pPr>
      <w:r>
        <w:rPr>
          <w:rFonts w:ascii="Times New Roman" w:hAnsi="Times New Roman" w:eastAsia="宋体" w:cs="Times New Roman"/>
          <w:b/>
          <w:color w:val="1F3864"/>
          <w:sz w:val="24"/>
        </w:rPr>
        <w:t>Amendment X</w:t>
      </w:r>
      <w:r>
        <w:rPr>
          <w:rFonts w:ascii="Times New Roman" w:hAnsi="Times New Roman" w:eastAsia="宋体" w:cs="Times New Roman"/>
          <w:color w:val="1F3864"/>
          <w:sz w:val="24"/>
        </w:rPr>
        <w:t xml:space="preserve">　</w:t>
      </w:r>
      <w:r>
        <w:rPr>
          <w:rFonts w:ascii="黑体" w:hAnsi="黑体" w:eastAsia="黑体" w:cs="黑体"/>
          <w:b/>
          <w:color w:val="1F3864"/>
          <w:sz w:val="23"/>
        </w:rPr>
        <w:t>第十条修正案</w:t>
      </w:r>
    </w:p>
    <w:p>
      <w:pPr>
        <w:keepNext/>
        <w:spacing w:before="0" w:after="40" w:line="276" w:lineRule="auto"/>
        <w:jc w:val="both"/>
      </w:pPr>
      <w:r>
        <w:rPr>
          <w:rFonts w:ascii="Times New Roman" w:hAnsi="Times New Roman" w:eastAsia="宋体" w:cs="Times New Roman"/>
          <w:color w:val="222222"/>
          <w:sz w:val="21"/>
        </w:rPr>
        <w:t>The powers not delegated to the United States by the Constitution, nor prohibited by it to the States, are reserved to the States respectively, or to the people.</w:t>
      </w:r>
    </w:p>
    <w:p>
      <w:pPr>
        <w:spacing w:before="0" w:after="180" w:line="324" w:lineRule="auto"/>
        <w:ind w:left="340"/>
        <w:jc w:val="both"/>
      </w:pPr>
      <w:r>
        <w:rPr>
          <w:rFonts w:ascii="Times New Roman" w:hAnsi="Times New Roman" w:eastAsia="宋体" w:cs="Times New Roman"/>
          <w:color w:val="595959"/>
          <w:sz w:val="19"/>
        </w:rPr>
        <w:t>宪法未授予合众国、也未禁止各州行使的权力，分别保留给各州或人民。</w:t>
      </w:r>
    </w:p>
    <w:p>
      <w:pPr>
        <w:keepNext/>
        <w:spacing w:before="280" w:after="100"/>
      </w:pPr>
      <w:r>
        <w:rPr>
          <w:rFonts w:ascii="Times New Roman" w:hAnsi="Times New Roman" w:eastAsia="宋体" w:cs="Times New Roman"/>
          <w:b/>
          <w:color w:val="1F3864"/>
          <w:sz w:val="24"/>
        </w:rPr>
        <w:t>Amendment XI</w:t>
      </w:r>
      <w:r>
        <w:rPr>
          <w:rFonts w:ascii="Times New Roman" w:hAnsi="Times New Roman" w:eastAsia="宋体" w:cs="Times New Roman"/>
          <w:color w:val="1F3864"/>
          <w:sz w:val="24"/>
        </w:rPr>
        <w:t xml:space="preserve">　</w:t>
      </w:r>
      <w:r>
        <w:rPr>
          <w:rFonts w:ascii="黑体" w:hAnsi="黑体" w:eastAsia="黑体" w:cs="黑体"/>
          <w:b/>
          <w:color w:val="1F3864"/>
          <w:sz w:val="23"/>
        </w:rPr>
        <w:t>第十一条修正案</w:t>
      </w:r>
    </w:p>
    <w:p>
      <w:pPr>
        <w:spacing w:before="40" w:after="160"/>
      </w:pPr>
      <w:r>
        <w:rPr>
          <w:rFonts w:ascii="Times New Roman" w:hAnsi="Times New Roman" w:eastAsia="宋体" w:cs="Times New Roman"/>
          <w:i/>
          <w:color w:val="595959"/>
          <w:sz w:val="17"/>
        </w:rPr>
        <w:t>Passed by Congress March 4, 1794. Ratified February 7, 1795.</w:t>
      </w:r>
      <w:r>
        <w:rPr>
          <w:rFonts w:ascii="Times New Roman" w:hAnsi="Times New Roman" w:eastAsia="宋体" w:cs="Times New Roman"/>
          <w:color w:val="595959"/>
          <w:sz w:val="17"/>
        </w:rPr>
        <w:t xml:space="preserve">　　国会于1794年3月4日通过，1795年2月7日批准。</w:t>
      </w:r>
    </w:p>
    <w:p>
      <w:pPr>
        <w:keepNext/>
        <w:spacing w:before="40" w:after="160" w:line="300" w:lineRule="auto"/>
        <w:ind w:left="340"/>
      </w:pPr>
      <w:r>
        <w:rPr>
          <w:rFonts w:ascii="Times New Roman" w:hAnsi="Times New Roman" w:eastAsia="宋体" w:cs="Times New Roman"/>
          <w:i/>
          <w:color w:val="595959"/>
          <w:sz w:val="17"/>
        </w:rPr>
        <w:t>Article III, section 2, of the Constitution was modified by amendment 11.</w:t>
      </w:r>
    </w:p>
    <w:p>
      <w:pPr>
        <w:spacing w:before="0" w:after="160" w:line="324" w:lineRule="auto"/>
        <w:ind w:left="340"/>
      </w:pPr>
      <w:r>
        <w:rPr>
          <w:rFonts w:ascii="Times New Roman" w:hAnsi="Times New Roman" w:eastAsia="宋体" w:cs="Times New Roman"/>
          <w:color w:val="595959"/>
          <w:sz w:val="17"/>
        </w:rPr>
        <w:t>注：宪法第三条第二款经第十一条修正案修改。</w:t>
      </w:r>
    </w:p>
    <w:p>
      <w:pPr>
        <w:keepNext/>
        <w:spacing w:before="0" w:after="40" w:line="276" w:lineRule="auto"/>
        <w:jc w:val="both"/>
      </w:pPr>
      <w:r>
        <w:rPr>
          <w:rFonts w:ascii="Times New Roman" w:hAnsi="Times New Roman" w:eastAsia="宋体" w:cs="Times New Roman"/>
          <w:color w:val="222222"/>
          <w:sz w:val="21"/>
        </w:rPr>
        <w:t>The Judicial power of the United States shall not be construed to extend to any suit in law or equity, commenced or prosecuted against one of the United States by Citizens of another State, or by Citizens or Subjects of any Foreign State.</w:t>
      </w:r>
    </w:p>
    <w:p>
      <w:pPr>
        <w:spacing w:before="0" w:after="180" w:line="324" w:lineRule="auto"/>
        <w:ind w:left="340"/>
        <w:jc w:val="both"/>
      </w:pPr>
      <w:r>
        <w:rPr>
          <w:rFonts w:ascii="Times New Roman" w:hAnsi="Times New Roman" w:eastAsia="宋体" w:cs="Times New Roman"/>
          <w:color w:val="595959"/>
          <w:sz w:val="19"/>
        </w:rPr>
        <w:t>合众国的司法权，不得被解释为扩展至由另一州公民或任何外国公民或臣民对某一州提起或进行的普通法或衡平法诉讼。</w:t>
      </w:r>
    </w:p>
    <w:p>
      <w:pPr>
        <w:keepNext/>
        <w:spacing w:before="280" w:after="100"/>
      </w:pPr>
      <w:r>
        <w:rPr>
          <w:rFonts w:ascii="Times New Roman" w:hAnsi="Times New Roman" w:eastAsia="宋体" w:cs="Times New Roman"/>
          <w:b/>
          <w:color w:val="1F3864"/>
          <w:sz w:val="24"/>
        </w:rPr>
        <w:t>Amendment XII</w:t>
      </w:r>
      <w:r>
        <w:rPr>
          <w:rFonts w:ascii="Times New Roman" w:hAnsi="Times New Roman" w:eastAsia="宋体" w:cs="Times New Roman"/>
          <w:color w:val="1F3864"/>
          <w:sz w:val="24"/>
        </w:rPr>
        <w:t xml:space="preserve">　</w:t>
      </w:r>
      <w:r>
        <w:rPr>
          <w:rFonts w:ascii="黑体" w:hAnsi="黑体" w:eastAsia="黑体" w:cs="黑体"/>
          <w:b/>
          <w:color w:val="1F3864"/>
          <w:sz w:val="23"/>
        </w:rPr>
        <w:t>第十二条修正案</w:t>
      </w:r>
    </w:p>
    <w:p>
      <w:pPr>
        <w:spacing w:before="40" w:after="160"/>
      </w:pPr>
      <w:r>
        <w:rPr>
          <w:rFonts w:ascii="Times New Roman" w:hAnsi="Times New Roman" w:eastAsia="宋体" w:cs="Times New Roman"/>
          <w:i/>
          <w:color w:val="595959"/>
          <w:sz w:val="17"/>
        </w:rPr>
        <w:t>Passed by Congress December 9, 1803. Ratified June 15, 1804.</w:t>
      </w:r>
      <w:r>
        <w:rPr>
          <w:rFonts w:ascii="Times New Roman" w:hAnsi="Times New Roman" w:eastAsia="宋体" w:cs="Times New Roman"/>
          <w:color w:val="595959"/>
          <w:sz w:val="17"/>
        </w:rPr>
        <w:t xml:space="preserve">　　国会于1803年12月9日通过，1804年6月15日批准。</w:t>
      </w:r>
    </w:p>
    <w:p>
      <w:pPr>
        <w:keepNext/>
        <w:spacing w:before="40" w:after="160" w:line="300" w:lineRule="auto"/>
        <w:ind w:left="340"/>
      </w:pPr>
      <w:r>
        <w:rPr>
          <w:rFonts w:ascii="Times New Roman" w:hAnsi="Times New Roman" w:eastAsia="宋体" w:cs="Times New Roman"/>
          <w:i/>
          <w:color w:val="595959"/>
          <w:sz w:val="17"/>
        </w:rPr>
        <w:t>A portion of Article II, section 1 of the Constitution was superseded by the 12th amendment.</w:t>
      </w:r>
    </w:p>
    <w:p>
      <w:pPr>
        <w:spacing w:before="0" w:after="160" w:line="324" w:lineRule="auto"/>
        <w:ind w:left="340"/>
      </w:pPr>
      <w:r>
        <w:rPr>
          <w:rFonts w:ascii="Times New Roman" w:hAnsi="Times New Roman" w:eastAsia="宋体" w:cs="Times New Roman"/>
          <w:color w:val="595959"/>
          <w:sz w:val="17"/>
        </w:rPr>
        <w:t>注：宪法第二条第一款的一部分被第十二条修正案取代。</w:t>
      </w:r>
    </w:p>
    <w:p>
      <w:pPr>
        <w:keepNext/>
        <w:spacing w:before="0" w:after="40" w:line="276" w:lineRule="auto"/>
        <w:jc w:val="both"/>
      </w:pPr>
      <w:r>
        <w:rPr>
          <w:rFonts w:ascii="Times New Roman" w:hAnsi="Times New Roman" w:eastAsia="宋体" w:cs="Times New Roman"/>
          <w:color w:val="222222"/>
          <w:sz w:val="21"/>
        </w:rPr>
        <w:t>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of the number of votes for each, which lists they shall sign and certify, and transmit sealed to the seat of the government of the United States, directed to the President of the Senate; -- the President of the Senate shall, in the presence of the Senate and House of Representatives, open all the certificates and the votes shall then be counted; -- The person having the greatest number of votes for President, shall be the President, if such number be a majority of the whole number of Electors appointed; and if no person have such majority, then from the persons having the highest numbers not exceeding three on the list of those voted for as President, the House of Representatives shall choose immediately, by ballot, the President. But in choosing the President, the votes shall be taken by states, the representation from each state having one vote; a quorum for this purpose shall consist of a member or members from two-thirds of the states, and a majority of all the states shall be necessary to a choice. [And if the House of Representatives shall not choose a President whenever the right of choice shall devolve upon them, before the fourth day of March next following, then the Vice-President shall act as President, as in the case of the death or other constitutional disability of the President. --] The person having the greatest number of votes as Vice-President, shall be the Vice-President, if such number be a majority of the whole number of Electors appointed, and if no person have a majority, then from the two highest numbers on the list, the Senate shall choose the Vice-President; a quorum for the purpose shall consist of two-thirds of the whole number of Senators, and a majority of the whole number shall be necessary to a choice. But no person constitutionally ineligible to the office of President shall be eligible to that of Vice-President of the United States.</w:t>
      </w:r>
    </w:p>
    <w:p>
      <w:pPr>
        <w:spacing w:before="0" w:after="180" w:line="324" w:lineRule="auto"/>
        <w:ind w:left="340"/>
        <w:jc w:val="both"/>
      </w:pPr>
      <w:r>
        <w:rPr>
          <w:rFonts w:ascii="Times New Roman" w:hAnsi="Times New Roman" w:eastAsia="宋体" w:cs="Times New Roman"/>
          <w:color w:val="595959"/>
          <w:sz w:val="19"/>
        </w:rPr>
        <w:t>选举人应在各自州集会，以无记名投票方式选举总统和副总统，其中至少一人不得与选举人同为本州居民；选举人应在选票上写明所选总统的人名，并在另一选票上写明所选副总统的人名；并应分别编制所有被选为总统者、所有被选为副总统者以及每人所得票数的名单，各该名单应由选举人签名并证明，密封后送交合众国政府所在地，呈交参议院议长；参议院议长应在参议院和众议院全体议员在场时开启所有证书，然后计票；获得总统选举票数最多者，如该票数超过所任命选举人总数的过半数，即当选为总统；如无人获得过半数，则众议院应立即以无记名投票方式，从被选为总统者名单中得票最多且不超过三人的名单中选出总统。但选举总统时，应以州为单位投票，每州代表各有一票；为此目的，须有三分之二的州的议员出席方构成法定人数，且须获得所有州的过半数方能选出。［如众议院在选举权归于其行使时，未能在次年三月四日之前选出总统，则副总统应代行总统职务，如同总统死亡或宪法规定的其他不能履职情形一样。——］获得副总统选举票数最多者，如该票数超过所任命选举人总数的过半数，即当选为副总统；如无人获得过半数，则参议院应从名单上得票最多的两人中选出副总统；为此目的，须有参议院全体议员的三分之二出席方构成法定人数，且须获得全体议员的过半数方能选出。但依宪法无资格担任总统职务者，亦无资格担任合众国副总统。</w:t>
      </w:r>
    </w:p>
    <w:p>
      <w:pPr>
        <w:keepNext/>
        <w:spacing w:before="40" w:after="160" w:line="300" w:lineRule="auto"/>
        <w:ind w:left="340"/>
      </w:pPr>
      <w:r>
        <w:rPr>
          <w:rFonts w:ascii="Times New Roman" w:hAnsi="Times New Roman" w:eastAsia="宋体" w:cs="Times New Roman"/>
          <w:i/>
          <w:color w:val="595959"/>
          <w:sz w:val="17"/>
        </w:rPr>
        <w:t>The bracketed passage was superseded by section 3 of the 20th amendment.</w:t>
      </w:r>
    </w:p>
    <w:p>
      <w:pPr>
        <w:spacing w:before="0" w:after="160" w:line="324" w:lineRule="auto"/>
        <w:ind w:left="340"/>
      </w:pPr>
      <w:r>
        <w:rPr>
          <w:rFonts w:ascii="Times New Roman" w:hAnsi="Times New Roman" w:eastAsia="宋体" w:cs="Times New Roman"/>
          <w:color w:val="595959"/>
          <w:sz w:val="17"/>
        </w:rPr>
        <w:t>注：方括号内的段落已被第二十条修正案第三款取代。</w:t>
      </w:r>
    </w:p>
    <w:p>
      <w:pPr>
        <w:keepNext/>
        <w:spacing w:before="280" w:after="100"/>
      </w:pPr>
      <w:r>
        <w:rPr>
          <w:rFonts w:ascii="Times New Roman" w:hAnsi="Times New Roman" w:eastAsia="宋体" w:cs="Times New Roman"/>
          <w:b/>
          <w:color w:val="1F3864"/>
          <w:sz w:val="24"/>
        </w:rPr>
        <w:t>Amendment XIII</w:t>
      </w:r>
      <w:r>
        <w:rPr>
          <w:rFonts w:ascii="Times New Roman" w:hAnsi="Times New Roman" w:eastAsia="宋体" w:cs="Times New Roman"/>
          <w:color w:val="1F3864"/>
          <w:sz w:val="24"/>
        </w:rPr>
        <w:t xml:space="preserve">　</w:t>
      </w:r>
      <w:r>
        <w:rPr>
          <w:rFonts w:ascii="黑体" w:hAnsi="黑体" w:eastAsia="黑体" w:cs="黑体"/>
          <w:b/>
          <w:color w:val="1F3864"/>
          <w:sz w:val="23"/>
        </w:rPr>
        <w:t>第十三条修正案</w:t>
      </w:r>
    </w:p>
    <w:p>
      <w:pPr>
        <w:spacing w:before="40" w:after="160"/>
      </w:pPr>
      <w:r>
        <w:rPr>
          <w:rFonts w:ascii="Times New Roman" w:hAnsi="Times New Roman" w:eastAsia="宋体" w:cs="Times New Roman"/>
          <w:i/>
          <w:color w:val="595959"/>
          <w:sz w:val="17"/>
        </w:rPr>
        <w:t>Passed by Congress January 31, 1865. Ratified December 6, 1865.</w:t>
      </w:r>
      <w:r>
        <w:rPr>
          <w:rFonts w:ascii="Times New Roman" w:hAnsi="Times New Roman" w:eastAsia="宋体" w:cs="Times New Roman"/>
          <w:color w:val="595959"/>
          <w:sz w:val="17"/>
        </w:rPr>
        <w:t xml:space="preserve">　　国会于1865年1月31日通过，1865年12月6日批准。</w:t>
      </w:r>
    </w:p>
    <w:p>
      <w:pPr>
        <w:keepNext/>
        <w:spacing w:before="40" w:after="160" w:line="300" w:lineRule="auto"/>
        <w:ind w:left="340"/>
      </w:pPr>
      <w:r>
        <w:rPr>
          <w:rFonts w:ascii="Times New Roman" w:hAnsi="Times New Roman" w:eastAsia="宋体" w:cs="Times New Roman"/>
          <w:i/>
          <w:color w:val="595959"/>
          <w:sz w:val="17"/>
        </w:rPr>
        <w:t>A portion of Article IV, section 2, of the Constitution was superseded by the 13th amendment.</w:t>
      </w:r>
    </w:p>
    <w:p>
      <w:pPr>
        <w:spacing w:before="0" w:after="160" w:line="324" w:lineRule="auto"/>
        <w:ind w:left="340"/>
      </w:pPr>
      <w:r>
        <w:rPr>
          <w:rFonts w:ascii="Times New Roman" w:hAnsi="Times New Roman" w:eastAsia="宋体" w:cs="Times New Roman"/>
          <w:color w:val="595959"/>
          <w:sz w:val="17"/>
        </w:rPr>
        <w:t>注：宪法第四条第二款的一部分被第十三条修正案取代。</w:t>
      </w:r>
    </w:p>
    <w:p>
      <w:pPr>
        <w:keepNext/>
        <w:spacing w:before="160" w:after="60"/>
      </w:pPr>
      <w:r>
        <w:rPr>
          <w:rFonts w:ascii="Times New Roman" w:hAnsi="Times New Roman" w:eastAsia="宋体" w:cs="Times New Roman"/>
          <w:b/>
          <w:color w:val="222222"/>
          <w:sz w:val="21"/>
        </w:rPr>
        <w:t>Section 1.</w:t>
      </w:r>
      <w:r>
        <w:rPr>
          <w:rFonts w:ascii="Times New Roman" w:hAnsi="Times New Roman" w:eastAsia="宋体" w:cs="Times New Roman"/>
          <w:color w:val="222222"/>
          <w:sz w:val="21"/>
        </w:rPr>
        <w:t xml:space="preserve">　</w:t>
      </w:r>
      <w:r>
        <w:rPr>
          <w:rFonts w:ascii="黑体" w:hAnsi="黑体" w:eastAsia="黑体" w:cs="黑体"/>
          <w:b/>
          <w:color w:val="222222"/>
          <w:sz w:val="21"/>
        </w:rPr>
        <w:t>第一款</w:t>
      </w:r>
    </w:p>
    <w:p>
      <w:pPr>
        <w:keepNext/>
        <w:spacing w:before="0" w:after="40" w:line="276" w:lineRule="auto"/>
        <w:jc w:val="both"/>
      </w:pPr>
      <w:r>
        <w:rPr>
          <w:rFonts w:ascii="Times New Roman" w:hAnsi="Times New Roman" w:eastAsia="宋体" w:cs="Times New Roman"/>
          <w:color w:val="222222"/>
          <w:sz w:val="21"/>
        </w:rPr>
        <w:t>Neither slavery nor involuntary servitude, except as a punishment for crime whereof the party shall have been duly convicted, shall exist within the United States, or any place subject to their jurisdiction.</w:t>
      </w:r>
    </w:p>
    <w:p>
      <w:pPr>
        <w:spacing w:before="0" w:after="180" w:line="324" w:lineRule="auto"/>
        <w:ind w:left="340"/>
        <w:jc w:val="both"/>
      </w:pPr>
      <w:r>
        <w:rPr>
          <w:rFonts w:ascii="Times New Roman" w:hAnsi="Times New Roman" w:eastAsia="宋体" w:cs="Times New Roman"/>
          <w:color w:val="595959"/>
          <w:sz w:val="19"/>
        </w:rPr>
        <w:t>在合众国境内或受其管辖的任何地方，不得存在奴隶制或强制劳役，但作为对当事人已被依法定罪的犯罪行为的惩罚者除外。</w:t>
      </w:r>
    </w:p>
    <w:p>
      <w:pPr>
        <w:keepNext/>
        <w:spacing w:before="160" w:after="60"/>
      </w:pPr>
      <w:r>
        <w:rPr>
          <w:rFonts w:ascii="Times New Roman" w:hAnsi="Times New Roman" w:eastAsia="宋体" w:cs="Times New Roman"/>
          <w:b/>
          <w:color w:val="222222"/>
          <w:sz w:val="21"/>
        </w:rPr>
        <w:t>Section 2.</w:t>
      </w:r>
      <w:r>
        <w:rPr>
          <w:rFonts w:ascii="Times New Roman" w:hAnsi="Times New Roman" w:eastAsia="宋体" w:cs="Times New Roman"/>
          <w:color w:val="222222"/>
          <w:sz w:val="21"/>
        </w:rPr>
        <w:t xml:space="preserve">　</w:t>
      </w:r>
      <w:r>
        <w:rPr>
          <w:rFonts w:ascii="黑体" w:hAnsi="黑体" w:eastAsia="黑体" w:cs="黑体"/>
          <w:b/>
          <w:color w:val="222222"/>
          <w:sz w:val="21"/>
        </w:rPr>
        <w:t>第二款</w:t>
      </w:r>
    </w:p>
    <w:p>
      <w:pPr>
        <w:keepNext/>
        <w:spacing w:before="0" w:after="40" w:line="276" w:lineRule="auto"/>
        <w:jc w:val="both"/>
      </w:pPr>
      <w:r>
        <w:rPr>
          <w:rFonts w:ascii="Times New Roman" w:hAnsi="Times New Roman" w:eastAsia="宋体" w:cs="Times New Roman"/>
          <w:color w:val="222222"/>
          <w:sz w:val="21"/>
        </w:rPr>
        <w:t>Congress shall have power to enforce this article by appropriate legislation.</w:t>
      </w:r>
    </w:p>
    <w:p>
      <w:pPr>
        <w:spacing w:before="0" w:after="180" w:line="324" w:lineRule="auto"/>
        <w:ind w:left="340"/>
        <w:jc w:val="both"/>
      </w:pPr>
      <w:r>
        <w:rPr>
          <w:rFonts w:ascii="Times New Roman" w:hAnsi="Times New Roman" w:eastAsia="宋体" w:cs="Times New Roman"/>
          <w:color w:val="595959"/>
          <w:sz w:val="19"/>
        </w:rPr>
        <w:t>国会有权以适当立法实施本条。</w:t>
      </w:r>
    </w:p>
    <w:p>
      <w:pPr>
        <w:keepNext/>
        <w:spacing w:before="280" w:after="100"/>
      </w:pPr>
      <w:r>
        <w:rPr>
          <w:rFonts w:ascii="Times New Roman" w:hAnsi="Times New Roman" w:eastAsia="宋体" w:cs="Times New Roman"/>
          <w:b/>
          <w:color w:val="1F3864"/>
          <w:sz w:val="24"/>
        </w:rPr>
        <w:t>Amendment XIV</w:t>
      </w:r>
      <w:r>
        <w:rPr>
          <w:rFonts w:ascii="Times New Roman" w:hAnsi="Times New Roman" w:eastAsia="宋体" w:cs="Times New Roman"/>
          <w:color w:val="1F3864"/>
          <w:sz w:val="24"/>
        </w:rPr>
        <w:t xml:space="preserve">　</w:t>
      </w:r>
      <w:r>
        <w:rPr>
          <w:rFonts w:ascii="黑体" w:hAnsi="黑体" w:eastAsia="黑体" w:cs="黑体"/>
          <w:b/>
          <w:color w:val="1F3864"/>
          <w:sz w:val="23"/>
        </w:rPr>
        <w:t>第十四条修正案</w:t>
      </w:r>
    </w:p>
    <w:p>
      <w:pPr>
        <w:spacing w:before="40" w:after="160"/>
      </w:pPr>
      <w:r>
        <w:rPr>
          <w:rFonts w:ascii="Times New Roman" w:hAnsi="Times New Roman" w:eastAsia="宋体" w:cs="Times New Roman"/>
          <w:i/>
          <w:color w:val="595959"/>
          <w:sz w:val="17"/>
        </w:rPr>
        <w:t>Passed by Congress June 13, 1866. Ratified July 9, 1868.</w:t>
      </w:r>
      <w:r>
        <w:rPr>
          <w:rFonts w:ascii="Times New Roman" w:hAnsi="Times New Roman" w:eastAsia="宋体" w:cs="Times New Roman"/>
          <w:color w:val="595959"/>
          <w:sz w:val="17"/>
        </w:rPr>
        <w:t xml:space="preserve">　　国会于1866年6月13日通过，1868年7月9日批准。</w:t>
      </w:r>
    </w:p>
    <w:p>
      <w:pPr>
        <w:keepNext/>
        <w:spacing w:before="40" w:after="160" w:line="300" w:lineRule="auto"/>
        <w:ind w:left="340"/>
      </w:pPr>
      <w:r>
        <w:rPr>
          <w:rFonts w:ascii="Times New Roman" w:hAnsi="Times New Roman" w:eastAsia="宋体" w:cs="Times New Roman"/>
          <w:i/>
          <w:color w:val="595959"/>
          <w:sz w:val="17"/>
        </w:rPr>
        <w:t>Article I, section 2, of the Constitution was modified by section 2 of the 14th amendment.</w:t>
      </w:r>
    </w:p>
    <w:p>
      <w:pPr>
        <w:spacing w:before="0" w:after="160" w:line="324" w:lineRule="auto"/>
        <w:ind w:left="340"/>
      </w:pPr>
      <w:r>
        <w:rPr>
          <w:rFonts w:ascii="Times New Roman" w:hAnsi="Times New Roman" w:eastAsia="宋体" w:cs="Times New Roman"/>
          <w:color w:val="595959"/>
          <w:sz w:val="17"/>
        </w:rPr>
        <w:t>注：宪法第一条第二款经第十四条修正案第二款修改。</w:t>
      </w:r>
    </w:p>
    <w:p>
      <w:pPr>
        <w:keepNext/>
        <w:spacing w:before="160" w:after="60"/>
      </w:pPr>
      <w:r>
        <w:rPr>
          <w:rFonts w:ascii="Times New Roman" w:hAnsi="Times New Roman" w:eastAsia="宋体" w:cs="Times New Roman"/>
          <w:b/>
          <w:color w:val="222222"/>
          <w:sz w:val="21"/>
        </w:rPr>
        <w:t>Section 1.</w:t>
      </w:r>
      <w:r>
        <w:rPr>
          <w:rFonts w:ascii="Times New Roman" w:hAnsi="Times New Roman" w:eastAsia="宋体" w:cs="Times New Roman"/>
          <w:color w:val="222222"/>
          <w:sz w:val="21"/>
        </w:rPr>
        <w:t xml:space="preserve">　</w:t>
      </w:r>
      <w:r>
        <w:rPr>
          <w:rFonts w:ascii="黑体" w:hAnsi="黑体" w:eastAsia="黑体" w:cs="黑体"/>
          <w:b/>
          <w:color w:val="222222"/>
          <w:sz w:val="21"/>
        </w:rPr>
        <w:t>第一款</w:t>
      </w:r>
    </w:p>
    <w:p>
      <w:pPr>
        <w:keepNext/>
        <w:spacing w:before="0" w:after="40" w:line="276" w:lineRule="auto"/>
        <w:jc w:val="both"/>
      </w:pPr>
      <w:r>
        <w:rPr>
          <w:rFonts w:ascii="Times New Roman" w:hAnsi="Times New Roman" w:eastAsia="宋体" w:cs="Times New Roman"/>
          <w:color w:val="222222"/>
          <w:sz w:val="21"/>
        </w:rPr>
        <w:t>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pPr>
        <w:spacing w:before="0" w:after="180" w:line="324" w:lineRule="auto"/>
        <w:ind w:left="340"/>
        <w:jc w:val="both"/>
      </w:pPr>
      <w:r>
        <w:rPr>
          <w:rFonts w:ascii="Times New Roman" w:hAnsi="Times New Roman" w:eastAsia="宋体" w:cs="Times New Roman"/>
          <w:color w:val="595959"/>
          <w:sz w:val="19"/>
        </w:rPr>
        <w:t>凡在合众国出生或归化合众国并受其管辖的人，均为合众国公民及其居住州的公民。任何州不得制定或实施任何剥夺合众国公民特权或豁免权的法律；任何州非经法律的正当程序，不得剥夺任何人的生命、自由或财产；亦不得对其管辖范围内的任何人拒绝给予法律的平等保护。</w:t>
      </w:r>
    </w:p>
    <w:p>
      <w:pPr>
        <w:keepNext/>
        <w:spacing w:before="160" w:after="60"/>
      </w:pPr>
      <w:r>
        <w:rPr>
          <w:rFonts w:ascii="Times New Roman" w:hAnsi="Times New Roman" w:eastAsia="宋体" w:cs="Times New Roman"/>
          <w:b/>
          <w:color w:val="222222"/>
          <w:sz w:val="21"/>
        </w:rPr>
        <w:t>Section 2.</w:t>
      </w:r>
      <w:r>
        <w:rPr>
          <w:rFonts w:ascii="Times New Roman" w:hAnsi="Times New Roman" w:eastAsia="宋体" w:cs="Times New Roman"/>
          <w:color w:val="222222"/>
          <w:sz w:val="21"/>
        </w:rPr>
        <w:t xml:space="preserve">　</w:t>
      </w:r>
      <w:r>
        <w:rPr>
          <w:rFonts w:ascii="黑体" w:hAnsi="黑体" w:eastAsia="黑体" w:cs="黑体"/>
          <w:b/>
          <w:color w:val="222222"/>
          <w:sz w:val="21"/>
        </w:rPr>
        <w:t>第二款</w:t>
      </w:r>
    </w:p>
    <w:p>
      <w:pPr>
        <w:keepNext/>
        <w:spacing w:before="0" w:after="40" w:line="276" w:lineRule="auto"/>
        <w:jc w:val="both"/>
      </w:pPr>
      <w:r>
        <w:rPr>
          <w:rFonts w:ascii="Times New Roman" w:hAnsi="Times New Roman" w:eastAsia="宋体" w:cs="Times New Roman"/>
          <w:color w:val="222222"/>
          <w:sz w:val="21"/>
        </w:rPr>
        <w:t>Representatives shall be apportioned among the several States according to their respective numbers, counting the whole number of persons in each State, excluding Indians not taxed. But when the right to vote at any election for the choice of electors for President and Vice-President of the United States, Representatives in Congress, the Executive and Judicial officers of a State, or the members of the Legislature thereof, is denied to any of the male inhabitants of such State, being twenty-one years of age, and citizens of the United States, or in any way abridged, except for participation in rebellion, or other crime, the basis of representation therein shall be reduced in the proportion which the number of such male citizens shall bear to the whole number of male citizens twenty-one years of age in such State.</w:t>
      </w:r>
    </w:p>
    <w:p>
      <w:pPr>
        <w:spacing w:before="0" w:after="180" w:line="324" w:lineRule="auto"/>
        <w:ind w:left="340"/>
        <w:jc w:val="both"/>
      </w:pPr>
      <w:r>
        <w:rPr>
          <w:rFonts w:ascii="Times New Roman" w:hAnsi="Times New Roman" w:eastAsia="宋体" w:cs="Times New Roman"/>
          <w:color w:val="595959"/>
          <w:sz w:val="19"/>
        </w:rPr>
        <w:t>众议员名额应按各州人口总数分配，以每州全部人口计算，但不纳税的印第安人除外。但任何州在选举合众国总统和副总统选举人、国会众议员、州行政和司法官员或州议会议员的任何选举中，如对该州年满21岁并为合众国公民的任何男性居民，除因参加叛乱或其他犯罪外，否认其选举权或以任何方式加以限制，则该州在众议院中的代表权基础应按上述男性公民人数与该州年满21岁男性公民总数的比例予以削减。</w:t>
      </w:r>
    </w:p>
    <w:p>
      <w:pPr>
        <w:keepNext/>
        <w:spacing w:before="160" w:after="60"/>
      </w:pPr>
      <w:r>
        <w:rPr>
          <w:rFonts w:ascii="Times New Roman" w:hAnsi="Times New Roman" w:eastAsia="宋体" w:cs="Times New Roman"/>
          <w:b/>
          <w:color w:val="222222"/>
          <w:sz w:val="21"/>
        </w:rPr>
        <w:t>Section 3.</w:t>
      </w:r>
      <w:r>
        <w:rPr>
          <w:rFonts w:ascii="Times New Roman" w:hAnsi="Times New Roman" w:eastAsia="宋体" w:cs="Times New Roman"/>
          <w:color w:val="222222"/>
          <w:sz w:val="21"/>
        </w:rPr>
        <w:t xml:space="preserve">　</w:t>
      </w:r>
      <w:r>
        <w:rPr>
          <w:rFonts w:ascii="黑体" w:hAnsi="黑体" w:eastAsia="黑体" w:cs="黑体"/>
          <w:b/>
          <w:color w:val="222222"/>
          <w:sz w:val="21"/>
        </w:rPr>
        <w:t>第三款</w:t>
      </w:r>
    </w:p>
    <w:p>
      <w:pPr>
        <w:keepNext/>
        <w:spacing w:before="0" w:after="40" w:line="276" w:lineRule="auto"/>
        <w:jc w:val="both"/>
      </w:pPr>
      <w:r>
        <w:rPr>
          <w:rFonts w:ascii="Times New Roman" w:hAnsi="Times New Roman" w:eastAsia="宋体" w:cs="Times New Roman"/>
          <w:color w:val="222222"/>
          <w:sz w:val="21"/>
        </w:rPr>
        <w:t>No person shall be a Senator or Representative in Congress, or elector of President and Vice-President, or hold any office, civil or military, under the United States, or under any State, who, having previously taken an oath, as a member of Congress, or as an officer of the United States, or as a member of any State legislature, or as an executive or judicial officer of any State, to support the Constitution of the United States, shall have engaged in insurrection or rebellion against the same, or given aid or comfort to the enemies thereof. But Congress may by a vote of two-thirds of each House, remove such disability.</w:t>
      </w:r>
    </w:p>
    <w:p>
      <w:pPr>
        <w:spacing w:before="0" w:after="180" w:line="324" w:lineRule="auto"/>
        <w:ind w:left="340"/>
        <w:jc w:val="both"/>
      </w:pPr>
      <w:r>
        <w:rPr>
          <w:rFonts w:ascii="Times New Roman" w:hAnsi="Times New Roman" w:eastAsia="宋体" w:cs="Times New Roman"/>
          <w:color w:val="595959"/>
          <w:sz w:val="19"/>
        </w:rPr>
        <w:t>任何人曾以国会议员、合众国官员、任何州议会议员或任何州行政或司法官员的身份宣誓拥护合众国宪法，而后参与对合众国的叛乱或反叛，或向其敌人提供帮助或便利者，不得担任国会参议员或众议员、总统和副总统选举人，或合众国或任何州的任何文职或军职官员。但国会可由每院三分之二的票数撤销此种资格限制。</w:t>
      </w:r>
    </w:p>
    <w:p>
      <w:pPr>
        <w:keepNext/>
        <w:spacing w:before="160" w:after="60"/>
      </w:pPr>
      <w:r>
        <w:rPr>
          <w:rFonts w:ascii="Times New Roman" w:hAnsi="Times New Roman" w:eastAsia="宋体" w:cs="Times New Roman"/>
          <w:b/>
          <w:color w:val="222222"/>
          <w:sz w:val="21"/>
        </w:rPr>
        <w:t>Section 4.</w:t>
      </w:r>
      <w:r>
        <w:rPr>
          <w:rFonts w:ascii="Times New Roman" w:hAnsi="Times New Roman" w:eastAsia="宋体" w:cs="Times New Roman"/>
          <w:color w:val="222222"/>
          <w:sz w:val="21"/>
        </w:rPr>
        <w:t xml:space="preserve">　</w:t>
      </w:r>
      <w:r>
        <w:rPr>
          <w:rFonts w:ascii="黑体" w:hAnsi="黑体" w:eastAsia="黑体" w:cs="黑体"/>
          <w:b/>
          <w:color w:val="222222"/>
          <w:sz w:val="21"/>
        </w:rPr>
        <w:t>第四款</w:t>
      </w:r>
    </w:p>
    <w:p>
      <w:pPr>
        <w:keepNext/>
        <w:spacing w:before="0" w:after="40" w:line="276" w:lineRule="auto"/>
        <w:jc w:val="both"/>
      </w:pPr>
      <w:r>
        <w:rPr>
          <w:rFonts w:ascii="Times New Roman" w:hAnsi="Times New Roman" w:eastAsia="宋体" w:cs="Times New Roman"/>
          <w:color w:val="222222"/>
          <w:sz w:val="21"/>
        </w:rPr>
        <w:t>The validity of the public debt of the United States, authorized by law, including debts incurred for payment of pensions and bounties for services in suppressing insurrection or rebellion, shall not be questioned. But neither the United States nor any State shall assume or pay any debt or obligation incurred in aid of insurrection or rebellion against the United States, or any claim for the loss or emancipation of any slave; but all such debts, obligations and claims shall be held illegal and void.</w:t>
      </w:r>
    </w:p>
    <w:p>
      <w:pPr>
        <w:spacing w:before="0" w:after="180" w:line="324" w:lineRule="auto"/>
        <w:ind w:left="340"/>
        <w:jc w:val="both"/>
      </w:pPr>
      <w:r>
        <w:rPr>
          <w:rFonts w:ascii="Times New Roman" w:hAnsi="Times New Roman" w:eastAsia="宋体" w:cs="Times New Roman"/>
          <w:color w:val="595959"/>
          <w:sz w:val="19"/>
        </w:rPr>
        <w:t>经法律认可的合众国公债的效力，包括为支付镇压叛乱或反叛有功人员的抚恤金和奖励金而承担的债务，不得受到质疑。但合众国或任何州均不得承担或偿付为援助对合众国的叛乱或反叛而发生的任何债务或义务，或任何因奴隶丧失或解放而提出的请求；此类债务、义务和请求均应视为非法无效。</w:t>
      </w:r>
    </w:p>
    <w:p>
      <w:pPr>
        <w:keepNext/>
        <w:spacing w:before="160" w:after="60"/>
      </w:pPr>
      <w:r>
        <w:rPr>
          <w:rFonts w:ascii="Times New Roman" w:hAnsi="Times New Roman" w:eastAsia="宋体" w:cs="Times New Roman"/>
          <w:b/>
          <w:color w:val="222222"/>
          <w:sz w:val="21"/>
        </w:rPr>
        <w:t>Section 5.</w:t>
      </w:r>
      <w:r>
        <w:rPr>
          <w:rFonts w:ascii="Times New Roman" w:hAnsi="Times New Roman" w:eastAsia="宋体" w:cs="Times New Roman"/>
          <w:color w:val="222222"/>
          <w:sz w:val="21"/>
        </w:rPr>
        <w:t xml:space="preserve">　</w:t>
      </w:r>
      <w:r>
        <w:rPr>
          <w:rFonts w:ascii="黑体" w:hAnsi="黑体" w:eastAsia="黑体" w:cs="黑体"/>
          <w:b/>
          <w:color w:val="222222"/>
          <w:sz w:val="21"/>
        </w:rPr>
        <w:t>第五款</w:t>
      </w:r>
    </w:p>
    <w:p>
      <w:pPr>
        <w:keepNext/>
        <w:spacing w:before="0" w:after="40" w:line="276" w:lineRule="auto"/>
        <w:jc w:val="both"/>
      </w:pPr>
      <w:r>
        <w:rPr>
          <w:rFonts w:ascii="Times New Roman" w:hAnsi="Times New Roman" w:eastAsia="宋体" w:cs="Times New Roman"/>
          <w:color w:val="222222"/>
          <w:sz w:val="21"/>
        </w:rPr>
        <w:t>The Congress shall have power to enforce, by appropriate legislation, the provisions of this article.</w:t>
      </w:r>
    </w:p>
    <w:p>
      <w:pPr>
        <w:spacing w:before="0" w:after="180" w:line="324" w:lineRule="auto"/>
        <w:ind w:left="340"/>
        <w:jc w:val="both"/>
      </w:pPr>
      <w:r>
        <w:rPr>
          <w:rFonts w:ascii="Times New Roman" w:hAnsi="Times New Roman" w:eastAsia="宋体" w:cs="Times New Roman"/>
          <w:color w:val="595959"/>
          <w:sz w:val="19"/>
        </w:rPr>
        <w:t>国会有权以适当立法实施本条的规定。</w:t>
      </w:r>
    </w:p>
    <w:p>
      <w:pPr>
        <w:keepNext/>
        <w:spacing w:before="40" w:after="160" w:line="300" w:lineRule="auto"/>
        <w:ind w:left="340"/>
      </w:pPr>
      <w:r>
        <w:rPr>
          <w:rFonts w:ascii="Times New Roman" w:hAnsi="Times New Roman" w:eastAsia="宋体" w:cs="Times New Roman"/>
          <w:i/>
          <w:color w:val="595959"/>
          <w:sz w:val="17"/>
        </w:rPr>
        <w:t>The reference to persons "twenty-one years of age" was changed by section 1 of the 26th amendment.</w:t>
      </w:r>
    </w:p>
    <w:p>
      <w:pPr>
        <w:spacing w:before="0" w:after="160" w:line="324" w:lineRule="auto"/>
        <w:ind w:left="340"/>
      </w:pPr>
      <w:r>
        <w:rPr>
          <w:rFonts w:ascii="Times New Roman" w:hAnsi="Times New Roman" w:eastAsia="宋体" w:cs="Times New Roman"/>
          <w:color w:val="595959"/>
          <w:sz w:val="17"/>
        </w:rPr>
        <w:t>注：有关“年满21岁”的表述已由第二十六条修正案第一款修改。</w:t>
      </w:r>
    </w:p>
    <w:p>
      <w:pPr>
        <w:keepNext/>
        <w:spacing w:before="280" w:after="100"/>
      </w:pPr>
      <w:r>
        <w:rPr>
          <w:rFonts w:ascii="Times New Roman" w:hAnsi="Times New Roman" w:eastAsia="宋体" w:cs="Times New Roman"/>
          <w:b/>
          <w:color w:val="1F3864"/>
          <w:sz w:val="24"/>
        </w:rPr>
        <w:t>Amendment XV</w:t>
      </w:r>
      <w:r>
        <w:rPr>
          <w:rFonts w:ascii="Times New Roman" w:hAnsi="Times New Roman" w:eastAsia="宋体" w:cs="Times New Roman"/>
          <w:color w:val="1F3864"/>
          <w:sz w:val="24"/>
        </w:rPr>
        <w:t xml:space="preserve">　</w:t>
      </w:r>
      <w:r>
        <w:rPr>
          <w:rFonts w:ascii="黑体" w:hAnsi="黑体" w:eastAsia="黑体" w:cs="黑体"/>
          <w:b/>
          <w:color w:val="1F3864"/>
          <w:sz w:val="23"/>
        </w:rPr>
        <w:t>第十五条修正案</w:t>
      </w:r>
    </w:p>
    <w:p>
      <w:pPr>
        <w:spacing w:before="40" w:after="160"/>
      </w:pPr>
      <w:r>
        <w:rPr>
          <w:rFonts w:ascii="Times New Roman" w:hAnsi="Times New Roman" w:eastAsia="宋体" w:cs="Times New Roman"/>
          <w:i/>
          <w:color w:val="595959"/>
          <w:sz w:val="17"/>
        </w:rPr>
        <w:t>Passed by Congress February 26, 1869. Ratified February 3, 1870.</w:t>
      </w:r>
      <w:r>
        <w:rPr>
          <w:rFonts w:ascii="Times New Roman" w:hAnsi="Times New Roman" w:eastAsia="宋体" w:cs="Times New Roman"/>
          <w:color w:val="595959"/>
          <w:sz w:val="17"/>
        </w:rPr>
        <w:t xml:space="preserve">　　国会于1869年2月26日通过，1870年2月3日批准。</w:t>
      </w:r>
    </w:p>
    <w:p>
      <w:pPr>
        <w:keepNext/>
        <w:spacing w:before="160" w:after="60"/>
      </w:pPr>
      <w:r>
        <w:rPr>
          <w:rFonts w:ascii="Times New Roman" w:hAnsi="Times New Roman" w:eastAsia="宋体" w:cs="Times New Roman"/>
          <w:b/>
          <w:color w:val="222222"/>
          <w:sz w:val="21"/>
        </w:rPr>
        <w:t>Section 1.</w:t>
      </w:r>
      <w:r>
        <w:rPr>
          <w:rFonts w:ascii="Times New Roman" w:hAnsi="Times New Roman" w:eastAsia="宋体" w:cs="Times New Roman"/>
          <w:color w:val="222222"/>
          <w:sz w:val="21"/>
        </w:rPr>
        <w:t xml:space="preserve">　</w:t>
      </w:r>
      <w:r>
        <w:rPr>
          <w:rFonts w:ascii="黑体" w:hAnsi="黑体" w:eastAsia="黑体" w:cs="黑体"/>
          <w:b/>
          <w:color w:val="222222"/>
          <w:sz w:val="21"/>
        </w:rPr>
        <w:t>第一款</w:t>
      </w:r>
    </w:p>
    <w:p>
      <w:pPr>
        <w:keepNext/>
        <w:spacing w:before="0" w:after="40" w:line="276" w:lineRule="auto"/>
        <w:jc w:val="both"/>
      </w:pPr>
      <w:r>
        <w:rPr>
          <w:rFonts w:ascii="Times New Roman" w:hAnsi="Times New Roman" w:eastAsia="宋体" w:cs="Times New Roman"/>
          <w:color w:val="222222"/>
          <w:sz w:val="21"/>
        </w:rPr>
        <w:t>The right of citizens of the United States to vote shall not be denied or abridged by the United States or by any State on account of race, color, or previous condition of servitude--</w:t>
      </w:r>
    </w:p>
    <w:p>
      <w:pPr>
        <w:spacing w:before="0" w:after="180" w:line="324" w:lineRule="auto"/>
        <w:ind w:left="340"/>
        <w:jc w:val="both"/>
      </w:pPr>
      <w:r>
        <w:rPr>
          <w:rFonts w:ascii="Times New Roman" w:hAnsi="Times New Roman" w:eastAsia="宋体" w:cs="Times New Roman"/>
          <w:color w:val="595959"/>
          <w:sz w:val="19"/>
        </w:rPr>
        <w:t>合众国公民的选举权，不得因种族、肤色或以前曾为奴隶而被合众国或任何州否认或限制——</w:t>
      </w:r>
    </w:p>
    <w:p>
      <w:pPr>
        <w:keepNext/>
        <w:spacing w:before="160" w:after="60"/>
      </w:pPr>
      <w:r>
        <w:rPr>
          <w:rFonts w:ascii="Times New Roman" w:hAnsi="Times New Roman" w:eastAsia="宋体" w:cs="Times New Roman"/>
          <w:b/>
          <w:color w:val="222222"/>
          <w:sz w:val="21"/>
        </w:rPr>
        <w:t>Section 2.</w:t>
      </w:r>
      <w:r>
        <w:rPr>
          <w:rFonts w:ascii="Times New Roman" w:hAnsi="Times New Roman" w:eastAsia="宋体" w:cs="Times New Roman"/>
          <w:color w:val="222222"/>
          <w:sz w:val="21"/>
        </w:rPr>
        <w:t xml:space="preserve">　</w:t>
      </w:r>
      <w:r>
        <w:rPr>
          <w:rFonts w:ascii="黑体" w:hAnsi="黑体" w:eastAsia="黑体" w:cs="黑体"/>
          <w:b/>
          <w:color w:val="222222"/>
          <w:sz w:val="21"/>
        </w:rPr>
        <w:t>第二款</w:t>
      </w:r>
    </w:p>
    <w:p>
      <w:pPr>
        <w:keepNext/>
        <w:spacing w:before="0" w:after="40" w:line="276" w:lineRule="auto"/>
        <w:jc w:val="both"/>
      </w:pPr>
      <w:r>
        <w:rPr>
          <w:rFonts w:ascii="Times New Roman" w:hAnsi="Times New Roman" w:eastAsia="宋体" w:cs="Times New Roman"/>
          <w:color w:val="222222"/>
          <w:sz w:val="21"/>
        </w:rPr>
        <w:t>The Congress shall have power to enforce this article by appropriate legislation.</w:t>
      </w:r>
    </w:p>
    <w:p>
      <w:pPr>
        <w:spacing w:before="0" w:after="180" w:line="324" w:lineRule="auto"/>
        <w:ind w:left="340"/>
        <w:jc w:val="both"/>
      </w:pPr>
      <w:r>
        <w:rPr>
          <w:rFonts w:ascii="Times New Roman" w:hAnsi="Times New Roman" w:eastAsia="宋体" w:cs="Times New Roman"/>
          <w:color w:val="595959"/>
          <w:sz w:val="19"/>
        </w:rPr>
        <w:t>国会有权以适当立法实施本条。</w:t>
      </w:r>
    </w:p>
    <w:p>
      <w:pPr>
        <w:keepNext/>
        <w:spacing w:before="280" w:after="100"/>
      </w:pPr>
      <w:r>
        <w:rPr>
          <w:rFonts w:ascii="Times New Roman" w:hAnsi="Times New Roman" w:eastAsia="宋体" w:cs="Times New Roman"/>
          <w:b/>
          <w:color w:val="1F3864"/>
          <w:sz w:val="24"/>
        </w:rPr>
        <w:t>Amendment XVI</w:t>
      </w:r>
      <w:r>
        <w:rPr>
          <w:rFonts w:ascii="Times New Roman" w:hAnsi="Times New Roman" w:eastAsia="宋体" w:cs="Times New Roman"/>
          <w:color w:val="1F3864"/>
          <w:sz w:val="24"/>
        </w:rPr>
        <w:t xml:space="preserve">　</w:t>
      </w:r>
      <w:r>
        <w:rPr>
          <w:rFonts w:ascii="黑体" w:hAnsi="黑体" w:eastAsia="黑体" w:cs="黑体"/>
          <w:b/>
          <w:color w:val="1F3864"/>
          <w:sz w:val="23"/>
        </w:rPr>
        <w:t>第十六条修正案</w:t>
      </w:r>
    </w:p>
    <w:p>
      <w:pPr>
        <w:spacing w:before="40" w:after="160"/>
      </w:pPr>
      <w:r>
        <w:rPr>
          <w:rFonts w:ascii="Times New Roman" w:hAnsi="Times New Roman" w:eastAsia="宋体" w:cs="Times New Roman"/>
          <w:i/>
          <w:color w:val="595959"/>
          <w:sz w:val="17"/>
        </w:rPr>
        <w:t>Passed by Congress July 2, 1909. Ratified February 3, 1913.</w:t>
      </w:r>
      <w:r>
        <w:rPr>
          <w:rFonts w:ascii="Times New Roman" w:hAnsi="Times New Roman" w:eastAsia="宋体" w:cs="Times New Roman"/>
          <w:color w:val="595959"/>
          <w:sz w:val="17"/>
        </w:rPr>
        <w:t xml:space="preserve">　　国会于1909年7月2日通过，1913年2月3日批准。</w:t>
      </w:r>
    </w:p>
    <w:p>
      <w:pPr>
        <w:keepNext/>
        <w:spacing w:before="40" w:after="160" w:line="300" w:lineRule="auto"/>
        <w:ind w:left="340"/>
      </w:pPr>
      <w:r>
        <w:rPr>
          <w:rFonts w:ascii="Times New Roman" w:hAnsi="Times New Roman" w:eastAsia="宋体" w:cs="Times New Roman"/>
          <w:i/>
          <w:color w:val="595959"/>
          <w:sz w:val="17"/>
        </w:rPr>
        <w:t>Article I, section 9, of the Constitution was modified by amendment 16.</w:t>
      </w:r>
    </w:p>
    <w:p>
      <w:pPr>
        <w:spacing w:before="0" w:after="160" w:line="324" w:lineRule="auto"/>
        <w:ind w:left="340"/>
      </w:pPr>
      <w:r>
        <w:rPr>
          <w:rFonts w:ascii="Times New Roman" w:hAnsi="Times New Roman" w:eastAsia="宋体" w:cs="Times New Roman"/>
          <w:color w:val="595959"/>
          <w:sz w:val="17"/>
        </w:rPr>
        <w:t>注：宪法第一条第九款经第十六条修正案修改。</w:t>
      </w:r>
    </w:p>
    <w:p>
      <w:pPr>
        <w:keepNext/>
        <w:spacing w:before="0" w:after="40" w:line="276" w:lineRule="auto"/>
        <w:jc w:val="both"/>
      </w:pPr>
      <w:r>
        <w:rPr>
          <w:rFonts w:ascii="Times New Roman" w:hAnsi="Times New Roman" w:eastAsia="宋体" w:cs="Times New Roman"/>
          <w:color w:val="222222"/>
          <w:sz w:val="21"/>
        </w:rPr>
        <w:t>The Congress shall have power to lay and collect taxes on incomes, from whatever source derived, without apportionment among the several States, and without regard to any census or enumeration.</w:t>
      </w:r>
    </w:p>
    <w:p>
      <w:pPr>
        <w:spacing w:before="0" w:after="180" w:line="324" w:lineRule="auto"/>
        <w:ind w:left="340"/>
        <w:jc w:val="both"/>
      </w:pPr>
      <w:r>
        <w:rPr>
          <w:rFonts w:ascii="Times New Roman" w:hAnsi="Times New Roman" w:eastAsia="宋体" w:cs="Times New Roman"/>
          <w:color w:val="595959"/>
          <w:sz w:val="19"/>
        </w:rPr>
        <w:t>国会有权对任何来源的收入课征所得税，无须在各州之间按比例分配，也无须考虑任何人口普查或人口统计。</w:t>
      </w:r>
    </w:p>
    <w:p>
      <w:pPr>
        <w:keepNext/>
        <w:spacing w:before="280" w:after="100"/>
      </w:pPr>
      <w:r>
        <w:rPr>
          <w:rFonts w:ascii="Times New Roman" w:hAnsi="Times New Roman" w:eastAsia="宋体" w:cs="Times New Roman"/>
          <w:b/>
          <w:color w:val="1F3864"/>
          <w:sz w:val="24"/>
        </w:rPr>
        <w:t>Amendment XVII</w:t>
      </w:r>
      <w:r>
        <w:rPr>
          <w:rFonts w:ascii="Times New Roman" w:hAnsi="Times New Roman" w:eastAsia="宋体" w:cs="Times New Roman"/>
          <w:color w:val="1F3864"/>
          <w:sz w:val="24"/>
        </w:rPr>
        <w:t xml:space="preserve">　</w:t>
      </w:r>
      <w:r>
        <w:rPr>
          <w:rFonts w:ascii="黑体" w:hAnsi="黑体" w:eastAsia="黑体" w:cs="黑体"/>
          <w:b/>
          <w:color w:val="1F3864"/>
          <w:sz w:val="23"/>
        </w:rPr>
        <w:t>第十七条修正案</w:t>
      </w:r>
    </w:p>
    <w:p>
      <w:pPr>
        <w:spacing w:before="40" w:after="160"/>
      </w:pPr>
      <w:r>
        <w:rPr>
          <w:rFonts w:ascii="Times New Roman" w:hAnsi="Times New Roman" w:eastAsia="宋体" w:cs="Times New Roman"/>
          <w:i/>
          <w:color w:val="595959"/>
          <w:sz w:val="17"/>
        </w:rPr>
        <w:t>Passed by Congress May 13, 1912. Ratified April 8, 1913.</w:t>
      </w:r>
      <w:r>
        <w:rPr>
          <w:rFonts w:ascii="Times New Roman" w:hAnsi="Times New Roman" w:eastAsia="宋体" w:cs="Times New Roman"/>
          <w:color w:val="595959"/>
          <w:sz w:val="17"/>
        </w:rPr>
        <w:t xml:space="preserve">　　国会于1912年5月13日通过，1913年4月8日批准。</w:t>
      </w:r>
    </w:p>
    <w:p>
      <w:pPr>
        <w:keepNext/>
        <w:spacing w:before="40" w:after="160" w:line="300" w:lineRule="auto"/>
        <w:ind w:left="340"/>
      </w:pPr>
      <w:r>
        <w:rPr>
          <w:rFonts w:ascii="Times New Roman" w:hAnsi="Times New Roman" w:eastAsia="宋体" w:cs="Times New Roman"/>
          <w:i/>
          <w:color w:val="595959"/>
          <w:sz w:val="17"/>
        </w:rPr>
        <w:t>Article I, section 3, of the Constitution was modified by the 17th amendment.</w:t>
      </w:r>
    </w:p>
    <w:p>
      <w:pPr>
        <w:spacing w:before="0" w:after="160" w:line="324" w:lineRule="auto"/>
        <w:ind w:left="340"/>
      </w:pPr>
      <w:r>
        <w:rPr>
          <w:rFonts w:ascii="Times New Roman" w:hAnsi="Times New Roman" w:eastAsia="宋体" w:cs="Times New Roman"/>
          <w:color w:val="595959"/>
          <w:sz w:val="17"/>
        </w:rPr>
        <w:t>注：宪法第一条第三款经第十七条修正案修改。</w:t>
      </w:r>
    </w:p>
    <w:p>
      <w:pPr>
        <w:keepNext/>
        <w:spacing w:before="0" w:after="40" w:line="276" w:lineRule="auto"/>
        <w:jc w:val="both"/>
      </w:pPr>
      <w:r>
        <w:rPr>
          <w:rFonts w:ascii="Times New Roman" w:hAnsi="Times New Roman" w:eastAsia="宋体" w:cs="Times New Roman"/>
          <w:color w:val="222222"/>
          <w:sz w:val="21"/>
        </w:rPr>
        <w:t>The Senate of the United States shall be composed of two Senators from each State, elected by the people thereof, for six years; and each Senator shall have one vote. The electors in each State shall have the qualifications requisite for electors of the most numerous branch of the State legislatures.</w:t>
      </w:r>
    </w:p>
    <w:p>
      <w:pPr>
        <w:spacing w:before="0" w:after="180" w:line="324" w:lineRule="auto"/>
        <w:ind w:left="340"/>
        <w:jc w:val="both"/>
      </w:pPr>
      <w:r>
        <w:rPr>
          <w:rFonts w:ascii="Times New Roman" w:hAnsi="Times New Roman" w:eastAsia="宋体" w:cs="Times New Roman"/>
          <w:color w:val="595959"/>
          <w:sz w:val="19"/>
        </w:rPr>
        <w:t>合众国参议院由每州人民选举的2名参议员组成，任期6年；每名参议员有1票表决权。各州选举人的资格，应与该州立法机关中人数最多一院的选举人资格相同。</w:t>
      </w:r>
    </w:p>
    <w:p>
      <w:pPr>
        <w:keepNext/>
        <w:spacing w:before="0" w:after="40" w:line="276" w:lineRule="auto"/>
        <w:jc w:val="both"/>
      </w:pPr>
      <w:r>
        <w:rPr>
          <w:rFonts w:ascii="Times New Roman" w:hAnsi="Times New Roman" w:eastAsia="宋体" w:cs="Times New Roman"/>
          <w:color w:val="222222"/>
          <w:sz w:val="21"/>
        </w:rPr>
        <w:t>When vacancies happen in the representation of any State in the Senate, the executive authority of such State shall issue writs of election to fill such vacancies: Provided, That the legislature of any State may empower the executive thereof to make temporary appointments until the people fill the vacancies by election as the legislature may direct.</w:t>
      </w:r>
    </w:p>
    <w:p>
      <w:pPr>
        <w:spacing w:before="0" w:after="180" w:line="324" w:lineRule="auto"/>
        <w:ind w:left="340"/>
        <w:jc w:val="both"/>
      </w:pPr>
      <w:r>
        <w:rPr>
          <w:rFonts w:ascii="Times New Roman" w:hAnsi="Times New Roman" w:eastAsia="宋体" w:cs="Times New Roman"/>
          <w:color w:val="595959"/>
          <w:sz w:val="19"/>
        </w:rPr>
        <w:t>任何一州在参议院的代表出现缺额时，该州行政当局应发布选举令，以补足该缺额：但任何一州的立法机关可以授权其行政当局，在人民依立法机关所定方式选举补足缺额之前，作出临时任命。</w:t>
      </w:r>
    </w:p>
    <w:p>
      <w:pPr>
        <w:keepNext/>
        <w:spacing w:before="0" w:after="40" w:line="276" w:lineRule="auto"/>
        <w:jc w:val="both"/>
      </w:pPr>
      <w:r>
        <w:rPr>
          <w:rFonts w:ascii="Times New Roman" w:hAnsi="Times New Roman" w:eastAsia="宋体" w:cs="Times New Roman"/>
          <w:color w:val="222222"/>
          <w:sz w:val="21"/>
        </w:rPr>
        <w:t>This amendment shall not be so construed as to affect the election or term of any Senator chosen before it becomes valid as part of the Constitution.</w:t>
      </w:r>
    </w:p>
    <w:p>
      <w:pPr>
        <w:spacing w:before="0" w:after="180" w:line="324" w:lineRule="auto"/>
        <w:ind w:left="340"/>
        <w:jc w:val="both"/>
      </w:pPr>
      <w:r>
        <w:rPr>
          <w:rFonts w:ascii="Times New Roman" w:hAnsi="Times New Roman" w:eastAsia="宋体" w:cs="Times New Roman"/>
          <w:color w:val="595959"/>
          <w:sz w:val="19"/>
        </w:rPr>
        <w:t>本条修正案不得解释为影响在其成为宪法组成部分之前所选出的任何参议员的选举或任期。</w:t>
      </w:r>
    </w:p>
    <w:p>
      <w:pPr>
        <w:keepNext/>
        <w:spacing w:before="280" w:after="100"/>
      </w:pPr>
      <w:r>
        <w:rPr>
          <w:rFonts w:ascii="Times New Roman" w:hAnsi="Times New Roman" w:eastAsia="宋体" w:cs="Times New Roman"/>
          <w:b/>
          <w:color w:val="1F3864"/>
          <w:sz w:val="24"/>
        </w:rPr>
        <w:t>Amendment XVIII</w:t>
      </w:r>
      <w:r>
        <w:rPr>
          <w:rFonts w:ascii="Times New Roman" w:hAnsi="Times New Roman" w:eastAsia="宋体" w:cs="Times New Roman"/>
          <w:color w:val="1F3864"/>
          <w:sz w:val="24"/>
        </w:rPr>
        <w:t xml:space="preserve">　</w:t>
      </w:r>
      <w:r>
        <w:rPr>
          <w:rFonts w:ascii="黑体" w:hAnsi="黑体" w:eastAsia="黑体" w:cs="黑体"/>
          <w:b/>
          <w:color w:val="1F3864"/>
          <w:sz w:val="23"/>
        </w:rPr>
        <w:t>第十八条修正案</w:t>
      </w:r>
    </w:p>
    <w:p>
      <w:pPr>
        <w:spacing w:before="40" w:after="160"/>
      </w:pPr>
      <w:r>
        <w:rPr>
          <w:rFonts w:ascii="Times New Roman" w:hAnsi="Times New Roman" w:eastAsia="宋体" w:cs="Times New Roman"/>
          <w:i/>
          <w:color w:val="595959"/>
          <w:sz w:val="17"/>
        </w:rPr>
        <w:t>Passed by Congress December 18, 1917. Ratified January 16, 1919. Repealed by amendment 21.</w:t>
      </w:r>
      <w:r>
        <w:rPr>
          <w:rFonts w:ascii="Times New Roman" w:hAnsi="Times New Roman" w:eastAsia="宋体" w:cs="Times New Roman"/>
          <w:color w:val="595959"/>
          <w:sz w:val="17"/>
        </w:rPr>
        <w:t xml:space="preserve">　　国会于1917年12月18日通过，1919年1月16日批准。已被第二十一条修正案废止。</w:t>
      </w:r>
    </w:p>
    <w:p>
      <w:pPr>
        <w:keepNext/>
        <w:spacing w:before="160" w:after="60"/>
      </w:pPr>
      <w:r>
        <w:rPr>
          <w:rFonts w:ascii="Times New Roman" w:hAnsi="Times New Roman" w:eastAsia="宋体" w:cs="Times New Roman"/>
          <w:b/>
          <w:color w:val="222222"/>
          <w:sz w:val="21"/>
        </w:rPr>
        <w:t>Section 1.</w:t>
      </w:r>
      <w:r>
        <w:rPr>
          <w:rFonts w:ascii="Times New Roman" w:hAnsi="Times New Roman" w:eastAsia="宋体" w:cs="Times New Roman"/>
          <w:color w:val="222222"/>
          <w:sz w:val="21"/>
        </w:rPr>
        <w:t xml:space="preserve">　</w:t>
      </w:r>
      <w:r>
        <w:rPr>
          <w:rFonts w:ascii="黑体" w:hAnsi="黑体" w:eastAsia="黑体" w:cs="黑体"/>
          <w:b/>
          <w:color w:val="222222"/>
          <w:sz w:val="21"/>
        </w:rPr>
        <w:t>第一款</w:t>
      </w:r>
    </w:p>
    <w:p>
      <w:pPr>
        <w:keepNext/>
        <w:spacing w:before="0" w:after="40" w:line="276" w:lineRule="auto"/>
        <w:jc w:val="both"/>
      </w:pPr>
      <w:r>
        <w:rPr>
          <w:rFonts w:ascii="Times New Roman" w:hAnsi="Times New Roman" w:eastAsia="宋体" w:cs="Times New Roman"/>
          <w:color w:val="222222"/>
          <w:sz w:val="21"/>
        </w:rPr>
        <w:t>After one year from the ratification of this article the manufacture, sale, or transportation of intoxicating liquors within, the importation thereof into, or the exportation thereof from the United States and all territory subject to the jurisdiction thereof for beverage purposes is hereby prohibited.</w:t>
      </w:r>
    </w:p>
    <w:p>
      <w:pPr>
        <w:spacing w:before="0" w:after="180" w:line="324" w:lineRule="auto"/>
        <w:ind w:left="340"/>
        <w:jc w:val="both"/>
      </w:pPr>
      <w:r>
        <w:rPr>
          <w:rFonts w:ascii="Times New Roman" w:hAnsi="Times New Roman" w:eastAsia="宋体" w:cs="Times New Roman"/>
          <w:color w:val="595959"/>
          <w:sz w:val="19"/>
        </w:rPr>
        <w:t>自本条批准之日起满1年后，在合众国及其管辖下的一切领土内为饮料目的而制造、销售或运输致醉酒类，以及为饮料目的将致醉酒类输入或输出合众国及其管辖下的一切领土，均予禁止。</w:t>
      </w:r>
    </w:p>
    <w:p>
      <w:pPr>
        <w:keepNext/>
        <w:spacing w:before="160" w:after="60"/>
      </w:pPr>
      <w:r>
        <w:rPr>
          <w:rFonts w:ascii="Times New Roman" w:hAnsi="Times New Roman" w:eastAsia="宋体" w:cs="Times New Roman"/>
          <w:b/>
          <w:color w:val="222222"/>
          <w:sz w:val="21"/>
        </w:rPr>
        <w:t>Section 2.</w:t>
      </w:r>
      <w:r>
        <w:rPr>
          <w:rFonts w:ascii="Times New Roman" w:hAnsi="Times New Roman" w:eastAsia="宋体" w:cs="Times New Roman"/>
          <w:color w:val="222222"/>
          <w:sz w:val="21"/>
        </w:rPr>
        <w:t xml:space="preserve">　</w:t>
      </w:r>
      <w:r>
        <w:rPr>
          <w:rFonts w:ascii="黑体" w:hAnsi="黑体" w:eastAsia="黑体" w:cs="黑体"/>
          <w:b/>
          <w:color w:val="222222"/>
          <w:sz w:val="21"/>
        </w:rPr>
        <w:t>第二款</w:t>
      </w:r>
    </w:p>
    <w:p>
      <w:pPr>
        <w:keepNext/>
        <w:spacing w:before="0" w:after="40" w:line="276" w:lineRule="auto"/>
        <w:jc w:val="both"/>
      </w:pPr>
      <w:r>
        <w:rPr>
          <w:rFonts w:ascii="Times New Roman" w:hAnsi="Times New Roman" w:eastAsia="宋体" w:cs="Times New Roman"/>
          <w:color w:val="222222"/>
          <w:sz w:val="21"/>
        </w:rPr>
        <w:t>The Congress and the several States shall have concurrent power to enforce this article by appropriate legislation.</w:t>
      </w:r>
    </w:p>
    <w:p>
      <w:pPr>
        <w:spacing w:before="0" w:after="180" w:line="324" w:lineRule="auto"/>
        <w:ind w:left="340"/>
        <w:jc w:val="both"/>
      </w:pPr>
      <w:r>
        <w:rPr>
          <w:rFonts w:ascii="Times New Roman" w:hAnsi="Times New Roman" w:eastAsia="宋体" w:cs="Times New Roman"/>
          <w:color w:val="595959"/>
          <w:sz w:val="19"/>
        </w:rPr>
        <w:t>国会与各州均有并行权力，以适当立法实施本条。</w:t>
      </w:r>
    </w:p>
    <w:p>
      <w:pPr>
        <w:keepNext/>
        <w:spacing w:before="160" w:after="60"/>
      </w:pPr>
      <w:r>
        <w:rPr>
          <w:rFonts w:ascii="Times New Roman" w:hAnsi="Times New Roman" w:eastAsia="宋体" w:cs="Times New Roman"/>
          <w:b/>
          <w:color w:val="222222"/>
          <w:sz w:val="21"/>
        </w:rPr>
        <w:t>Section 3.</w:t>
      </w:r>
      <w:r>
        <w:rPr>
          <w:rFonts w:ascii="Times New Roman" w:hAnsi="Times New Roman" w:eastAsia="宋体" w:cs="Times New Roman"/>
          <w:color w:val="222222"/>
          <w:sz w:val="21"/>
        </w:rPr>
        <w:t xml:space="preserve">　</w:t>
      </w:r>
      <w:r>
        <w:rPr>
          <w:rFonts w:ascii="黑体" w:hAnsi="黑体" w:eastAsia="黑体" w:cs="黑体"/>
          <w:b/>
          <w:color w:val="222222"/>
          <w:sz w:val="21"/>
        </w:rPr>
        <w:t>第三款</w:t>
      </w:r>
    </w:p>
    <w:p>
      <w:pPr>
        <w:keepNext/>
        <w:spacing w:before="0" w:after="40" w:line="276" w:lineRule="auto"/>
        <w:jc w:val="both"/>
      </w:pPr>
      <w:r>
        <w:rPr>
          <w:rFonts w:ascii="Times New Roman" w:hAnsi="Times New Roman" w:eastAsia="宋体" w:cs="Times New Roman"/>
          <w:color w:val="222222"/>
          <w:sz w:val="21"/>
        </w:rPr>
        <w:t>This article shall be inoperative unless it shall have been ratified as an amendment to the Constitution by the legislatures of the several States, as provided in the Constitution, within seven years from the date of the submission hereof to the States by the Congress.</w:t>
      </w:r>
    </w:p>
    <w:p>
      <w:pPr>
        <w:spacing w:before="0" w:after="180" w:line="324" w:lineRule="auto"/>
        <w:ind w:left="340"/>
        <w:jc w:val="both"/>
      </w:pPr>
      <w:r>
        <w:rPr>
          <w:rFonts w:ascii="Times New Roman" w:hAnsi="Times New Roman" w:eastAsia="宋体" w:cs="Times New Roman"/>
          <w:color w:val="595959"/>
          <w:sz w:val="19"/>
        </w:rPr>
        <w:t>本条须经各州立法机关依照宪法规定，在国会将其提交各州之日起7年内批准为宪法修正案，否则不发生效力。</w:t>
      </w:r>
    </w:p>
    <w:p>
      <w:pPr>
        <w:keepNext/>
        <w:spacing w:before="280" w:after="100"/>
      </w:pPr>
      <w:r>
        <w:rPr>
          <w:rFonts w:ascii="Times New Roman" w:hAnsi="Times New Roman" w:eastAsia="宋体" w:cs="Times New Roman"/>
          <w:b/>
          <w:color w:val="1F3864"/>
          <w:sz w:val="24"/>
        </w:rPr>
        <w:t>Amendment XIX</w:t>
      </w:r>
      <w:r>
        <w:rPr>
          <w:rFonts w:ascii="Times New Roman" w:hAnsi="Times New Roman" w:eastAsia="宋体" w:cs="Times New Roman"/>
          <w:color w:val="1F3864"/>
          <w:sz w:val="24"/>
        </w:rPr>
        <w:t xml:space="preserve">　</w:t>
      </w:r>
      <w:r>
        <w:rPr>
          <w:rFonts w:ascii="黑体" w:hAnsi="黑体" w:eastAsia="黑体" w:cs="黑体"/>
          <w:b/>
          <w:color w:val="1F3864"/>
          <w:sz w:val="23"/>
        </w:rPr>
        <w:t>第十九条修正案</w:t>
      </w:r>
    </w:p>
    <w:p>
      <w:pPr>
        <w:spacing w:before="40" w:after="160"/>
      </w:pPr>
      <w:r>
        <w:rPr>
          <w:rFonts w:ascii="Times New Roman" w:hAnsi="Times New Roman" w:eastAsia="宋体" w:cs="Times New Roman"/>
          <w:i/>
          <w:color w:val="595959"/>
          <w:sz w:val="17"/>
        </w:rPr>
        <w:t>Passed by Congress June 4, 1919. Ratified August 18, 1920.</w:t>
      </w:r>
      <w:r>
        <w:rPr>
          <w:rFonts w:ascii="Times New Roman" w:hAnsi="Times New Roman" w:eastAsia="宋体" w:cs="Times New Roman"/>
          <w:color w:val="595959"/>
          <w:sz w:val="17"/>
        </w:rPr>
        <w:t xml:space="preserve">　　国会于1919年6月4日通过，1920年8月18日批准。</w:t>
      </w:r>
    </w:p>
    <w:p>
      <w:pPr>
        <w:keepNext/>
        <w:spacing w:before="0" w:after="40" w:line="276" w:lineRule="auto"/>
        <w:jc w:val="both"/>
      </w:pPr>
      <w:r>
        <w:rPr>
          <w:rFonts w:ascii="Times New Roman" w:hAnsi="Times New Roman" w:eastAsia="宋体" w:cs="Times New Roman"/>
          <w:color w:val="222222"/>
          <w:sz w:val="21"/>
        </w:rPr>
        <w:t>The right of citizens of the United States to vote shall not be denied or abridged by the United States or by any State on account of sex.</w:t>
      </w:r>
    </w:p>
    <w:p>
      <w:pPr>
        <w:spacing w:before="0" w:after="180" w:line="324" w:lineRule="auto"/>
        <w:ind w:left="340"/>
        <w:jc w:val="both"/>
      </w:pPr>
      <w:r>
        <w:rPr>
          <w:rFonts w:ascii="Times New Roman" w:hAnsi="Times New Roman" w:eastAsia="宋体" w:cs="Times New Roman"/>
          <w:color w:val="595959"/>
          <w:sz w:val="19"/>
        </w:rPr>
        <w:t>合众国公民的选举权，不得因性别而被合众国或任何一州予以否认或限制。</w:t>
      </w:r>
    </w:p>
    <w:p>
      <w:pPr>
        <w:keepNext/>
        <w:spacing w:before="0" w:after="40" w:line="276" w:lineRule="auto"/>
        <w:jc w:val="both"/>
      </w:pPr>
      <w:r>
        <w:rPr>
          <w:rFonts w:ascii="Times New Roman" w:hAnsi="Times New Roman" w:eastAsia="宋体" w:cs="Times New Roman"/>
          <w:color w:val="222222"/>
          <w:sz w:val="21"/>
        </w:rPr>
        <w:t>Congress shall have power to enforce this article by appropriate legislation.</w:t>
      </w:r>
    </w:p>
    <w:p>
      <w:pPr>
        <w:spacing w:before="0" w:after="180" w:line="324" w:lineRule="auto"/>
        <w:ind w:left="340"/>
        <w:jc w:val="both"/>
      </w:pPr>
      <w:r>
        <w:rPr>
          <w:rFonts w:ascii="Times New Roman" w:hAnsi="Times New Roman" w:eastAsia="宋体" w:cs="Times New Roman"/>
          <w:color w:val="595959"/>
          <w:sz w:val="19"/>
        </w:rPr>
        <w:t>国会有权以适当立法实施本条。</w:t>
      </w:r>
    </w:p>
    <w:p>
      <w:pPr>
        <w:keepNext/>
        <w:spacing w:before="280" w:after="100"/>
      </w:pPr>
      <w:r>
        <w:rPr>
          <w:rFonts w:ascii="Times New Roman" w:hAnsi="Times New Roman" w:eastAsia="宋体" w:cs="Times New Roman"/>
          <w:b/>
          <w:color w:val="1F3864"/>
          <w:sz w:val="24"/>
        </w:rPr>
        <w:t>Amendment XX</w:t>
      </w:r>
      <w:r>
        <w:rPr>
          <w:rFonts w:ascii="Times New Roman" w:hAnsi="Times New Roman" w:eastAsia="宋体" w:cs="Times New Roman"/>
          <w:color w:val="1F3864"/>
          <w:sz w:val="24"/>
        </w:rPr>
        <w:t xml:space="preserve">　</w:t>
      </w:r>
      <w:r>
        <w:rPr>
          <w:rFonts w:ascii="黑体" w:hAnsi="黑体" w:eastAsia="黑体" w:cs="黑体"/>
          <w:b/>
          <w:color w:val="1F3864"/>
          <w:sz w:val="23"/>
        </w:rPr>
        <w:t>第二十条修正案</w:t>
      </w:r>
    </w:p>
    <w:p>
      <w:pPr>
        <w:spacing w:before="40" w:after="160"/>
      </w:pPr>
      <w:r>
        <w:rPr>
          <w:rFonts w:ascii="Times New Roman" w:hAnsi="Times New Roman" w:eastAsia="宋体" w:cs="Times New Roman"/>
          <w:i/>
          <w:color w:val="595959"/>
          <w:sz w:val="17"/>
        </w:rPr>
        <w:t>Passed by Congress March 2, 1932. Ratified January 23, 1933.</w:t>
      </w:r>
      <w:r>
        <w:rPr>
          <w:rFonts w:ascii="Times New Roman" w:hAnsi="Times New Roman" w:eastAsia="宋体" w:cs="Times New Roman"/>
          <w:color w:val="595959"/>
          <w:sz w:val="17"/>
        </w:rPr>
        <w:t xml:space="preserve">　　国会于1932年3月2日通过，1933年1月23日批准。</w:t>
      </w:r>
    </w:p>
    <w:p>
      <w:pPr>
        <w:keepNext/>
        <w:spacing w:before="40" w:after="160" w:line="300" w:lineRule="auto"/>
        <w:ind w:left="340"/>
      </w:pPr>
      <w:r>
        <w:rPr>
          <w:rFonts w:ascii="Times New Roman" w:hAnsi="Times New Roman" w:eastAsia="宋体" w:cs="Times New Roman"/>
          <w:i/>
          <w:color w:val="595959"/>
          <w:sz w:val="17"/>
        </w:rPr>
        <w:t>Article I, section 4, of the Constitution was modified by section 2 of this amendment. In addition, a portion of the 12th amendment was superseded by section 3.</w:t>
      </w:r>
    </w:p>
    <w:p>
      <w:pPr>
        <w:spacing w:before="0" w:after="160" w:line="324" w:lineRule="auto"/>
        <w:ind w:left="340"/>
      </w:pPr>
      <w:r>
        <w:rPr>
          <w:rFonts w:ascii="Times New Roman" w:hAnsi="Times New Roman" w:eastAsia="宋体" w:cs="Times New Roman"/>
          <w:color w:val="595959"/>
          <w:sz w:val="17"/>
        </w:rPr>
        <w:t>注：宪法第一条第四款经本条修正案第二款修改。此外，第十二条修正案的一部分经本条第三款取代。</w:t>
      </w:r>
    </w:p>
    <w:p>
      <w:pPr>
        <w:keepNext/>
        <w:spacing w:before="160" w:after="60"/>
      </w:pPr>
      <w:r>
        <w:rPr>
          <w:rFonts w:ascii="Times New Roman" w:hAnsi="Times New Roman" w:eastAsia="宋体" w:cs="Times New Roman"/>
          <w:b/>
          <w:color w:val="222222"/>
          <w:sz w:val="21"/>
        </w:rPr>
        <w:t>Section 1.</w:t>
      </w:r>
      <w:r>
        <w:rPr>
          <w:rFonts w:ascii="Times New Roman" w:hAnsi="Times New Roman" w:eastAsia="宋体" w:cs="Times New Roman"/>
          <w:color w:val="222222"/>
          <w:sz w:val="21"/>
        </w:rPr>
        <w:t xml:space="preserve">　</w:t>
      </w:r>
      <w:r>
        <w:rPr>
          <w:rFonts w:ascii="黑体" w:hAnsi="黑体" w:eastAsia="黑体" w:cs="黑体"/>
          <w:b/>
          <w:color w:val="222222"/>
          <w:sz w:val="21"/>
        </w:rPr>
        <w:t>第一款</w:t>
      </w:r>
    </w:p>
    <w:p>
      <w:pPr>
        <w:keepNext/>
        <w:spacing w:before="0" w:after="40" w:line="276" w:lineRule="auto"/>
        <w:jc w:val="both"/>
      </w:pPr>
      <w:r>
        <w:rPr>
          <w:rFonts w:ascii="Times New Roman" w:hAnsi="Times New Roman" w:eastAsia="宋体" w:cs="Times New Roman"/>
          <w:color w:val="222222"/>
          <w:sz w:val="21"/>
        </w:rPr>
        <w:t>The terms of the President and Vice President shall end at noon on the 20th day of January, and the terms of Senators and Representatives at noon on the 3d day of January, of the years in which such terms would have ended if this article had not been ratified; and the terms of their successors shall then begin.</w:t>
      </w:r>
    </w:p>
    <w:p>
      <w:pPr>
        <w:spacing w:before="0" w:after="180" w:line="324" w:lineRule="auto"/>
        <w:ind w:left="340"/>
        <w:jc w:val="both"/>
      </w:pPr>
      <w:r>
        <w:rPr>
          <w:rFonts w:ascii="Times New Roman" w:hAnsi="Times New Roman" w:eastAsia="宋体" w:cs="Times New Roman"/>
          <w:color w:val="595959"/>
          <w:sz w:val="19"/>
        </w:rPr>
        <w:t>总统和副总统的任期，应于本条未获批准时其任期本应届满之年的1月20日正午结束；参议员和众议员的任期，应于该年1月3日正午结束；其继任者的任期即于此时开始。</w:t>
      </w:r>
    </w:p>
    <w:p>
      <w:pPr>
        <w:keepNext/>
        <w:spacing w:before="160" w:after="60"/>
      </w:pPr>
      <w:r>
        <w:rPr>
          <w:rFonts w:ascii="Times New Roman" w:hAnsi="Times New Roman" w:eastAsia="宋体" w:cs="Times New Roman"/>
          <w:b/>
          <w:color w:val="222222"/>
          <w:sz w:val="21"/>
        </w:rPr>
        <w:t>Section 2.</w:t>
      </w:r>
      <w:r>
        <w:rPr>
          <w:rFonts w:ascii="Times New Roman" w:hAnsi="Times New Roman" w:eastAsia="宋体" w:cs="Times New Roman"/>
          <w:color w:val="222222"/>
          <w:sz w:val="21"/>
        </w:rPr>
        <w:t xml:space="preserve">　</w:t>
      </w:r>
      <w:r>
        <w:rPr>
          <w:rFonts w:ascii="黑体" w:hAnsi="黑体" w:eastAsia="黑体" w:cs="黑体"/>
          <w:b/>
          <w:color w:val="222222"/>
          <w:sz w:val="21"/>
        </w:rPr>
        <w:t>第二款</w:t>
      </w:r>
    </w:p>
    <w:p>
      <w:pPr>
        <w:keepNext/>
        <w:spacing w:before="0" w:after="40" w:line="276" w:lineRule="auto"/>
        <w:jc w:val="both"/>
      </w:pPr>
      <w:r>
        <w:rPr>
          <w:rFonts w:ascii="Times New Roman" w:hAnsi="Times New Roman" w:eastAsia="宋体" w:cs="Times New Roman"/>
          <w:color w:val="222222"/>
          <w:sz w:val="21"/>
        </w:rPr>
        <w:t>The Congress shall assemble at least once in every year, and such meeting shall begin at noon on the 3d day of January, unless they shall by law appoint a different day.</w:t>
      </w:r>
    </w:p>
    <w:p>
      <w:pPr>
        <w:spacing w:before="0" w:after="180" w:line="324" w:lineRule="auto"/>
        <w:ind w:left="340"/>
        <w:jc w:val="both"/>
      </w:pPr>
      <w:r>
        <w:rPr>
          <w:rFonts w:ascii="Times New Roman" w:hAnsi="Times New Roman" w:eastAsia="宋体" w:cs="Times New Roman"/>
          <w:color w:val="595959"/>
          <w:sz w:val="19"/>
        </w:rPr>
        <w:t>国会每年至少应开会1次，该次会议应于1月3日正午开始，除非国会以法律另定日期。</w:t>
      </w:r>
    </w:p>
    <w:p>
      <w:pPr>
        <w:keepNext/>
        <w:spacing w:before="160" w:after="60"/>
      </w:pPr>
      <w:r>
        <w:rPr>
          <w:rFonts w:ascii="Times New Roman" w:hAnsi="Times New Roman" w:eastAsia="宋体" w:cs="Times New Roman"/>
          <w:b/>
          <w:color w:val="222222"/>
          <w:sz w:val="21"/>
        </w:rPr>
        <w:t>Section 3.</w:t>
      </w:r>
      <w:r>
        <w:rPr>
          <w:rFonts w:ascii="Times New Roman" w:hAnsi="Times New Roman" w:eastAsia="宋体" w:cs="Times New Roman"/>
          <w:color w:val="222222"/>
          <w:sz w:val="21"/>
        </w:rPr>
        <w:t xml:space="preserve">　</w:t>
      </w:r>
      <w:r>
        <w:rPr>
          <w:rFonts w:ascii="黑体" w:hAnsi="黑体" w:eastAsia="黑体" w:cs="黑体"/>
          <w:b/>
          <w:color w:val="222222"/>
          <w:sz w:val="21"/>
        </w:rPr>
        <w:t>第三款</w:t>
      </w:r>
    </w:p>
    <w:p>
      <w:pPr>
        <w:keepNext/>
        <w:spacing w:before="0" w:after="40" w:line="276" w:lineRule="auto"/>
        <w:jc w:val="both"/>
      </w:pPr>
      <w:r>
        <w:rPr>
          <w:rFonts w:ascii="Times New Roman" w:hAnsi="Times New Roman" w:eastAsia="宋体" w:cs="Times New Roman"/>
          <w:color w:val="222222"/>
          <w:sz w:val="21"/>
        </w:rPr>
        <w:t>If, at the time fixed for the beginning of the term of the President, the President elect shall have died, the Vice President elect shall become President. If a President shall not have been chosen before the time fixed for the beginning of his term, or if the President elect shall have failed to qualify, then the Vice President elect shall act as President until a President shall have qualified; and the Congress may by law provide for the case wherein neither a President elect nor a Vice President elect shall have qualified, declaring who shall then act as President, or the manner in which one who is to act shall be selected, and such person shall act accordingly until a President or Vice President shall have qualified.</w:t>
      </w:r>
    </w:p>
    <w:p>
      <w:pPr>
        <w:spacing w:before="0" w:after="180" w:line="324" w:lineRule="auto"/>
        <w:ind w:left="340"/>
        <w:jc w:val="both"/>
      </w:pPr>
      <w:r>
        <w:rPr>
          <w:rFonts w:ascii="Times New Roman" w:hAnsi="Times New Roman" w:eastAsia="宋体" w:cs="Times New Roman"/>
          <w:color w:val="595959"/>
          <w:sz w:val="19"/>
        </w:rPr>
        <w:t>如总统任期开始的规定时间已到，而当选总统已经死亡，则当选副总统成为总统。如在总统任期开始的规定时间之前尚未选出总统，或当选总统不符合资格，则当选副总统应代理总统，直至总统符合资格为止；国会可以以法律对当选总统和当选副总统均不符合资格的情形作出规定，宣布届时由何人代理总统，或规定选定代理总统的方式；该人应照此代理总统，直至总统或副总统符合资格为止。</w:t>
      </w:r>
    </w:p>
    <w:p>
      <w:pPr>
        <w:keepNext/>
        <w:spacing w:before="160" w:after="60"/>
      </w:pPr>
      <w:r>
        <w:rPr>
          <w:rFonts w:ascii="Times New Roman" w:hAnsi="Times New Roman" w:eastAsia="宋体" w:cs="Times New Roman"/>
          <w:b/>
          <w:color w:val="222222"/>
          <w:sz w:val="21"/>
        </w:rPr>
        <w:t>Section 4.</w:t>
      </w:r>
      <w:r>
        <w:rPr>
          <w:rFonts w:ascii="Times New Roman" w:hAnsi="Times New Roman" w:eastAsia="宋体" w:cs="Times New Roman"/>
          <w:color w:val="222222"/>
          <w:sz w:val="21"/>
        </w:rPr>
        <w:t xml:space="preserve">　</w:t>
      </w:r>
      <w:r>
        <w:rPr>
          <w:rFonts w:ascii="黑体" w:hAnsi="黑体" w:eastAsia="黑体" w:cs="黑体"/>
          <w:b/>
          <w:color w:val="222222"/>
          <w:sz w:val="21"/>
        </w:rPr>
        <w:t>第四款</w:t>
      </w:r>
    </w:p>
    <w:p>
      <w:pPr>
        <w:keepNext/>
        <w:spacing w:before="0" w:after="40" w:line="276" w:lineRule="auto"/>
        <w:jc w:val="both"/>
      </w:pPr>
      <w:r>
        <w:rPr>
          <w:rFonts w:ascii="Times New Roman" w:hAnsi="Times New Roman" w:eastAsia="宋体" w:cs="Times New Roman"/>
          <w:color w:val="222222"/>
          <w:sz w:val="21"/>
        </w:rPr>
        <w:t>The Congress may by law provide for the case of the death of any of the persons from whom the House of Representatives may choose a President whenever the right of choice shall have devolved upon them, and for the case of the death of any of the persons from whom the Senate may choose a Vice President whenever the right of choice shall have devolved upon them.</w:t>
      </w:r>
    </w:p>
    <w:p>
      <w:pPr>
        <w:spacing w:before="0" w:after="180" w:line="324" w:lineRule="auto"/>
        <w:ind w:left="340"/>
        <w:jc w:val="both"/>
      </w:pPr>
      <w:r>
        <w:rPr>
          <w:rFonts w:ascii="Times New Roman" w:hAnsi="Times New Roman" w:eastAsia="宋体" w:cs="Times New Roman"/>
          <w:color w:val="595959"/>
          <w:sz w:val="19"/>
        </w:rPr>
        <w:t>国会可以以法律对下列情形作出规定：众议院获得选举总统的权利时，其可据以选择总统的人中有人死亡；参议院获得选举副总统的权利时，其可据以选择副总统的人中有人死亡。</w:t>
      </w:r>
    </w:p>
    <w:p>
      <w:pPr>
        <w:keepNext/>
        <w:spacing w:before="160" w:after="60"/>
      </w:pPr>
      <w:r>
        <w:rPr>
          <w:rFonts w:ascii="Times New Roman" w:hAnsi="Times New Roman" w:eastAsia="宋体" w:cs="Times New Roman"/>
          <w:b/>
          <w:color w:val="222222"/>
          <w:sz w:val="21"/>
        </w:rPr>
        <w:t>Section 5.</w:t>
      </w:r>
      <w:r>
        <w:rPr>
          <w:rFonts w:ascii="Times New Roman" w:hAnsi="Times New Roman" w:eastAsia="宋体" w:cs="Times New Roman"/>
          <w:color w:val="222222"/>
          <w:sz w:val="21"/>
        </w:rPr>
        <w:t xml:space="preserve">　</w:t>
      </w:r>
      <w:r>
        <w:rPr>
          <w:rFonts w:ascii="黑体" w:hAnsi="黑体" w:eastAsia="黑体" w:cs="黑体"/>
          <w:b/>
          <w:color w:val="222222"/>
          <w:sz w:val="21"/>
        </w:rPr>
        <w:t>第五款</w:t>
      </w:r>
    </w:p>
    <w:p>
      <w:pPr>
        <w:keepNext/>
        <w:spacing w:before="0" w:after="40" w:line="276" w:lineRule="auto"/>
        <w:jc w:val="both"/>
      </w:pPr>
      <w:r>
        <w:rPr>
          <w:rFonts w:ascii="Times New Roman" w:hAnsi="Times New Roman" w:eastAsia="宋体" w:cs="Times New Roman"/>
          <w:color w:val="222222"/>
          <w:sz w:val="21"/>
        </w:rPr>
        <w:t>Sections 1 and 2 shall take effect on the 15th day of October following the ratification of this article.</w:t>
      </w:r>
    </w:p>
    <w:p>
      <w:pPr>
        <w:spacing w:before="0" w:after="180" w:line="324" w:lineRule="auto"/>
        <w:ind w:left="340"/>
        <w:jc w:val="both"/>
      </w:pPr>
      <w:r>
        <w:rPr>
          <w:rFonts w:ascii="Times New Roman" w:hAnsi="Times New Roman" w:eastAsia="宋体" w:cs="Times New Roman"/>
          <w:color w:val="595959"/>
          <w:sz w:val="19"/>
        </w:rPr>
        <w:t>第一、二款应于本条批准后的10月15日生效。</w:t>
      </w:r>
    </w:p>
    <w:p>
      <w:pPr>
        <w:keepNext/>
        <w:spacing w:before="160" w:after="60"/>
      </w:pPr>
      <w:r>
        <w:rPr>
          <w:rFonts w:ascii="Times New Roman" w:hAnsi="Times New Roman" w:eastAsia="宋体" w:cs="Times New Roman"/>
          <w:b/>
          <w:color w:val="222222"/>
          <w:sz w:val="21"/>
        </w:rPr>
        <w:t>Section 6.</w:t>
      </w:r>
      <w:r>
        <w:rPr>
          <w:rFonts w:ascii="Times New Roman" w:hAnsi="Times New Roman" w:eastAsia="宋体" w:cs="Times New Roman"/>
          <w:color w:val="222222"/>
          <w:sz w:val="21"/>
        </w:rPr>
        <w:t xml:space="preserve">　</w:t>
      </w:r>
      <w:r>
        <w:rPr>
          <w:rFonts w:ascii="黑体" w:hAnsi="黑体" w:eastAsia="黑体" w:cs="黑体"/>
          <w:b/>
          <w:color w:val="222222"/>
          <w:sz w:val="21"/>
        </w:rPr>
        <w:t>第六款</w:t>
      </w:r>
    </w:p>
    <w:p>
      <w:pPr>
        <w:keepNext/>
        <w:spacing w:before="0" w:after="40" w:line="276" w:lineRule="auto"/>
        <w:jc w:val="both"/>
      </w:pPr>
      <w:r>
        <w:rPr>
          <w:rFonts w:ascii="Times New Roman" w:hAnsi="Times New Roman" w:eastAsia="宋体" w:cs="Times New Roman"/>
          <w:color w:val="222222"/>
          <w:sz w:val="21"/>
        </w:rPr>
        <w:t>This article shall be inoperative unless it shall have been ratified as an amendment to the Constitution by the legislatures of three-fourths of the several States within seven years from the date of its submission.</w:t>
      </w:r>
    </w:p>
    <w:p>
      <w:pPr>
        <w:spacing w:before="0" w:after="180" w:line="324" w:lineRule="auto"/>
        <w:ind w:left="340"/>
        <w:jc w:val="both"/>
      </w:pPr>
      <w:r>
        <w:rPr>
          <w:rFonts w:ascii="Times New Roman" w:hAnsi="Times New Roman" w:eastAsia="宋体" w:cs="Times New Roman"/>
          <w:color w:val="595959"/>
          <w:sz w:val="19"/>
        </w:rPr>
        <w:t>本条须经四分之三的各州立法机关在提交之日起7年内批准为宪法修正案，否则不发生效力。</w:t>
      </w:r>
    </w:p>
    <w:p>
      <w:pPr>
        <w:keepNext/>
        <w:spacing w:before="280" w:after="100"/>
      </w:pPr>
      <w:r>
        <w:rPr>
          <w:rFonts w:ascii="Times New Roman" w:hAnsi="Times New Roman" w:eastAsia="宋体" w:cs="Times New Roman"/>
          <w:b/>
          <w:color w:val="1F3864"/>
          <w:sz w:val="24"/>
        </w:rPr>
        <w:t>Amendment XXI</w:t>
      </w:r>
      <w:r>
        <w:rPr>
          <w:rFonts w:ascii="Times New Roman" w:hAnsi="Times New Roman" w:eastAsia="宋体" w:cs="Times New Roman"/>
          <w:color w:val="1F3864"/>
          <w:sz w:val="24"/>
        </w:rPr>
        <w:t xml:space="preserve">　</w:t>
      </w:r>
      <w:r>
        <w:rPr>
          <w:rFonts w:ascii="黑体" w:hAnsi="黑体" w:eastAsia="黑体" w:cs="黑体"/>
          <w:b/>
          <w:color w:val="1F3864"/>
          <w:sz w:val="23"/>
        </w:rPr>
        <w:t>第二十一条修正案</w:t>
      </w:r>
    </w:p>
    <w:p>
      <w:pPr>
        <w:spacing w:before="40" w:after="160"/>
      </w:pPr>
      <w:r>
        <w:rPr>
          <w:rFonts w:ascii="Times New Roman" w:hAnsi="Times New Roman" w:eastAsia="宋体" w:cs="Times New Roman"/>
          <w:i/>
          <w:color w:val="595959"/>
          <w:sz w:val="17"/>
        </w:rPr>
        <w:t>Passed by Congress February 20, 1933. Ratified December 5, 1933.</w:t>
      </w:r>
      <w:r>
        <w:rPr>
          <w:rFonts w:ascii="Times New Roman" w:hAnsi="Times New Roman" w:eastAsia="宋体" w:cs="Times New Roman"/>
          <w:color w:val="595959"/>
          <w:sz w:val="17"/>
        </w:rPr>
        <w:t xml:space="preserve">　　国会于1933年2月20日通过，1933年12月5日批准。</w:t>
      </w:r>
    </w:p>
    <w:p>
      <w:pPr>
        <w:keepNext/>
        <w:spacing w:before="160" w:after="60"/>
      </w:pPr>
      <w:r>
        <w:rPr>
          <w:rFonts w:ascii="Times New Roman" w:hAnsi="Times New Roman" w:eastAsia="宋体" w:cs="Times New Roman"/>
          <w:b/>
          <w:color w:val="222222"/>
          <w:sz w:val="21"/>
        </w:rPr>
        <w:t>Section 1.</w:t>
      </w:r>
      <w:r>
        <w:rPr>
          <w:rFonts w:ascii="Times New Roman" w:hAnsi="Times New Roman" w:eastAsia="宋体" w:cs="Times New Roman"/>
          <w:color w:val="222222"/>
          <w:sz w:val="21"/>
        </w:rPr>
        <w:t xml:space="preserve">　</w:t>
      </w:r>
      <w:r>
        <w:rPr>
          <w:rFonts w:ascii="黑体" w:hAnsi="黑体" w:eastAsia="黑体" w:cs="黑体"/>
          <w:b/>
          <w:color w:val="222222"/>
          <w:sz w:val="21"/>
        </w:rPr>
        <w:t>第一款</w:t>
      </w:r>
    </w:p>
    <w:p>
      <w:pPr>
        <w:keepNext/>
        <w:spacing w:before="0" w:after="40" w:line="276" w:lineRule="auto"/>
        <w:jc w:val="both"/>
      </w:pPr>
      <w:r>
        <w:rPr>
          <w:rFonts w:ascii="Times New Roman" w:hAnsi="Times New Roman" w:eastAsia="宋体" w:cs="Times New Roman"/>
          <w:color w:val="222222"/>
          <w:sz w:val="21"/>
        </w:rPr>
        <w:t>The eighteenth article of amendment to the Constitution of the United States is hereby repealed.</w:t>
      </w:r>
    </w:p>
    <w:p>
      <w:pPr>
        <w:spacing w:before="0" w:after="180" w:line="324" w:lineRule="auto"/>
        <w:ind w:left="340"/>
        <w:jc w:val="both"/>
      </w:pPr>
      <w:r>
        <w:rPr>
          <w:rFonts w:ascii="Times New Roman" w:hAnsi="Times New Roman" w:eastAsia="宋体" w:cs="Times New Roman"/>
          <w:color w:val="595959"/>
          <w:sz w:val="19"/>
        </w:rPr>
        <w:t>合众国宪法第十八条修正案于此废止。</w:t>
      </w:r>
    </w:p>
    <w:p>
      <w:pPr>
        <w:keepNext/>
        <w:spacing w:before="160" w:after="60"/>
      </w:pPr>
      <w:r>
        <w:rPr>
          <w:rFonts w:ascii="Times New Roman" w:hAnsi="Times New Roman" w:eastAsia="宋体" w:cs="Times New Roman"/>
          <w:b/>
          <w:color w:val="222222"/>
          <w:sz w:val="21"/>
        </w:rPr>
        <w:t>Section 2.</w:t>
      </w:r>
      <w:r>
        <w:rPr>
          <w:rFonts w:ascii="Times New Roman" w:hAnsi="Times New Roman" w:eastAsia="宋体" w:cs="Times New Roman"/>
          <w:color w:val="222222"/>
          <w:sz w:val="21"/>
        </w:rPr>
        <w:t xml:space="preserve">　</w:t>
      </w:r>
      <w:r>
        <w:rPr>
          <w:rFonts w:ascii="黑体" w:hAnsi="黑体" w:eastAsia="黑体" w:cs="黑体"/>
          <w:b/>
          <w:color w:val="222222"/>
          <w:sz w:val="21"/>
        </w:rPr>
        <w:t>第二款</w:t>
      </w:r>
    </w:p>
    <w:p>
      <w:pPr>
        <w:keepNext/>
        <w:spacing w:before="0" w:after="40" w:line="276" w:lineRule="auto"/>
        <w:jc w:val="both"/>
      </w:pPr>
      <w:r>
        <w:rPr>
          <w:rFonts w:ascii="Times New Roman" w:hAnsi="Times New Roman" w:eastAsia="宋体" w:cs="Times New Roman"/>
          <w:color w:val="222222"/>
          <w:sz w:val="21"/>
        </w:rPr>
        <w:t>The transportation or importation into any State, Territory, or possession of the United States for delivery or use therein of intoxicating liquors, in violation of the laws thereof, is hereby prohibited.</w:t>
      </w:r>
    </w:p>
    <w:p>
      <w:pPr>
        <w:spacing w:before="0" w:after="180" w:line="324" w:lineRule="auto"/>
        <w:ind w:left="340"/>
        <w:jc w:val="both"/>
      </w:pPr>
      <w:r>
        <w:rPr>
          <w:rFonts w:ascii="Times New Roman" w:hAnsi="Times New Roman" w:eastAsia="宋体" w:cs="Times New Roman"/>
          <w:color w:val="595959"/>
          <w:sz w:val="19"/>
        </w:rPr>
        <w:t>将致醉酒类运输或输入合众国任何一州、领地或属地，以供在其境内交付或使用，而违反该州、领地或属地法律者，于此禁止。</w:t>
      </w:r>
    </w:p>
    <w:p>
      <w:pPr>
        <w:keepNext/>
        <w:spacing w:before="160" w:after="60"/>
      </w:pPr>
      <w:r>
        <w:rPr>
          <w:rFonts w:ascii="Times New Roman" w:hAnsi="Times New Roman" w:eastAsia="宋体" w:cs="Times New Roman"/>
          <w:b/>
          <w:color w:val="222222"/>
          <w:sz w:val="21"/>
        </w:rPr>
        <w:t>Section 3.</w:t>
      </w:r>
      <w:r>
        <w:rPr>
          <w:rFonts w:ascii="Times New Roman" w:hAnsi="Times New Roman" w:eastAsia="宋体" w:cs="Times New Roman"/>
          <w:color w:val="222222"/>
          <w:sz w:val="21"/>
        </w:rPr>
        <w:t xml:space="preserve">　</w:t>
      </w:r>
      <w:r>
        <w:rPr>
          <w:rFonts w:ascii="黑体" w:hAnsi="黑体" w:eastAsia="黑体" w:cs="黑体"/>
          <w:b/>
          <w:color w:val="222222"/>
          <w:sz w:val="21"/>
        </w:rPr>
        <w:t>第三款</w:t>
      </w:r>
    </w:p>
    <w:p>
      <w:pPr>
        <w:keepNext/>
        <w:spacing w:before="0" w:after="40" w:line="276" w:lineRule="auto"/>
        <w:jc w:val="both"/>
      </w:pPr>
      <w:r>
        <w:rPr>
          <w:rFonts w:ascii="Times New Roman" w:hAnsi="Times New Roman" w:eastAsia="宋体" w:cs="Times New Roman"/>
          <w:color w:val="222222"/>
          <w:sz w:val="21"/>
        </w:rPr>
        <w:t>This article shall be inoperative unless it shall have been ratified as an amendment to the Constitution by conventions in the several States, as provided in the Constitution, within seven years from the date of the submission hereof to the States by the Congress.</w:t>
      </w:r>
    </w:p>
    <w:p>
      <w:pPr>
        <w:spacing w:before="0" w:after="180" w:line="324" w:lineRule="auto"/>
        <w:ind w:left="340"/>
        <w:jc w:val="both"/>
      </w:pPr>
      <w:r>
        <w:rPr>
          <w:rFonts w:ascii="Times New Roman" w:hAnsi="Times New Roman" w:eastAsia="宋体" w:cs="Times New Roman"/>
          <w:color w:val="595959"/>
          <w:sz w:val="19"/>
        </w:rPr>
        <w:t>本条须经各州依照宪法规定召开会议，在国会将其提交各州之日起7年内批准为宪法修正案，否则不发生效力。</w:t>
      </w:r>
    </w:p>
    <w:p>
      <w:pPr>
        <w:keepNext/>
        <w:spacing w:before="280" w:after="100"/>
      </w:pPr>
      <w:r>
        <w:rPr>
          <w:rFonts w:ascii="Times New Roman" w:hAnsi="Times New Roman" w:eastAsia="宋体" w:cs="Times New Roman"/>
          <w:b/>
          <w:color w:val="1F3864"/>
          <w:sz w:val="24"/>
        </w:rPr>
        <w:t>Amendment XXII</w:t>
      </w:r>
      <w:r>
        <w:rPr>
          <w:rFonts w:ascii="Times New Roman" w:hAnsi="Times New Roman" w:eastAsia="宋体" w:cs="Times New Roman"/>
          <w:color w:val="1F3864"/>
          <w:sz w:val="24"/>
        </w:rPr>
        <w:t xml:space="preserve">　</w:t>
      </w:r>
      <w:r>
        <w:rPr>
          <w:rFonts w:ascii="黑体" w:hAnsi="黑体" w:eastAsia="黑体" w:cs="黑体"/>
          <w:b/>
          <w:color w:val="1F3864"/>
          <w:sz w:val="23"/>
        </w:rPr>
        <w:t>第二十二条修正案</w:t>
      </w:r>
    </w:p>
    <w:p>
      <w:pPr>
        <w:spacing w:before="40" w:after="160"/>
      </w:pPr>
      <w:r>
        <w:rPr>
          <w:rFonts w:ascii="Times New Roman" w:hAnsi="Times New Roman" w:eastAsia="宋体" w:cs="Times New Roman"/>
          <w:i/>
          <w:color w:val="595959"/>
          <w:sz w:val="17"/>
        </w:rPr>
        <w:t>Passed by Congress March 21, 1947. Ratified February 27, 1951.</w:t>
      </w:r>
      <w:r>
        <w:rPr>
          <w:rFonts w:ascii="Times New Roman" w:hAnsi="Times New Roman" w:eastAsia="宋体" w:cs="Times New Roman"/>
          <w:color w:val="595959"/>
          <w:sz w:val="17"/>
        </w:rPr>
        <w:t xml:space="preserve">　　国会于1947年3月21日通过，1951年2月27日批准。</w:t>
      </w:r>
    </w:p>
    <w:p>
      <w:pPr>
        <w:keepNext/>
        <w:spacing w:before="160" w:after="60"/>
      </w:pPr>
      <w:r>
        <w:rPr>
          <w:rFonts w:ascii="Times New Roman" w:hAnsi="Times New Roman" w:eastAsia="宋体" w:cs="Times New Roman"/>
          <w:b/>
          <w:color w:val="222222"/>
          <w:sz w:val="21"/>
        </w:rPr>
        <w:t>Section 1.</w:t>
      </w:r>
      <w:r>
        <w:rPr>
          <w:rFonts w:ascii="Times New Roman" w:hAnsi="Times New Roman" w:eastAsia="宋体" w:cs="Times New Roman"/>
          <w:color w:val="222222"/>
          <w:sz w:val="21"/>
        </w:rPr>
        <w:t xml:space="preserve">　</w:t>
      </w:r>
      <w:r>
        <w:rPr>
          <w:rFonts w:ascii="黑体" w:hAnsi="黑体" w:eastAsia="黑体" w:cs="黑体"/>
          <w:b/>
          <w:color w:val="222222"/>
          <w:sz w:val="21"/>
        </w:rPr>
        <w:t>第一款</w:t>
      </w:r>
    </w:p>
    <w:p>
      <w:pPr>
        <w:keepNext/>
        <w:spacing w:before="0" w:after="40" w:line="276" w:lineRule="auto"/>
        <w:jc w:val="both"/>
      </w:pPr>
      <w:r>
        <w:rPr>
          <w:rFonts w:ascii="Times New Roman" w:hAnsi="Times New Roman" w:eastAsia="宋体" w:cs="Times New Roman"/>
          <w:color w:val="222222"/>
          <w:sz w:val="21"/>
        </w:rPr>
        <w:t>No person shall be elected to the office of the President more than twice, and no person who has held the office of President, or acted as President, for more than two years of a term to which some other person was elected President shall be elected to the office of the President more than once. But this Article shall not apply to any person holding the office of President when this Article was proposed by the Congress, and shall not prevent any person who may be holding the office of President, or acting as President, during the term within which this Article becomes operative from holding the office of President or acting as President during the remainder of such term.</w:t>
      </w:r>
    </w:p>
    <w:p>
      <w:pPr>
        <w:spacing w:before="0" w:after="180" w:line="324" w:lineRule="auto"/>
        <w:ind w:left="340"/>
        <w:jc w:val="both"/>
      </w:pPr>
      <w:r>
        <w:rPr>
          <w:rFonts w:ascii="Times New Roman" w:hAnsi="Times New Roman" w:eastAsia="宋体" w:cs="Times New Roman"/>
          <w:color w:val="595959"/>
          <w:sz w:val="19"/>
        </w:rPr>
        <w:t>任何人不得被选任总统职务超过2次；任何人已担任总统职务或代理总统职务，且其任期超过他人当选总统之任期的2年者，不得被选任总统职务超过1次。但本条不适用于国会提出本条时正在担任总统职务的任何人，也不阻止在本条生效的任期之内正在担任总统职务或代理总统职务的任何人，在该任期剩余时间内继续担任总统职务或代理总统职务。</w:t>
      </w:r>
    </w:p>
    <w:p>
      <w:pPr>
        <w:keepNext/>
        <w:spacing w:before="160" w:after="60"/>
      </w:pPr>
      <w:r>
        <w:rPr>
          <w:rFonts w:ascii="Times New Roman" w:hAnsi="Times New Roman" w:eastAsia="宋体" w:cs="Times New Roman"/>
          <w:b/>
          <w:color w:val="222222"/>
          <w:sz w:val="21"/>
        </w:rPr>
        <w:t>Section 2.</w:t>
      </w:r>
      <w:r>
        <w:rPr>
          <w:rFonts w:ascii="Times New Roman" w:hAnsi="Times New Roman" w:eastAsia="宋体" w:cs="Times New Roman"/>
          <w:color w:val="222222"/>
          <w:sz w:val="21"/>
        </w:rPr>
        <w:t xml:space="preserve">　</w:t>
      </w:r>
      <w:r>
        <w:rPr>
          <w:rFonts w:ascii="黑体" w:hAnsi="黑体" w:eastAsia="黑体" w:cs="黑体"/>
          <w:b/>
          <w:color w:val="222222"/>
          <w:sz w:val="21"/>
        </w:rPr>
        <w:t>第二款</w:t>
      </w:r>
    </w:p>
    <w:p>
      <w:pPr>
        <w:keepNext/>
        <w:spacing w:before="0" w:after="40" w:line="276" w:lineRule="auto"/>
        <w:jc w:val="both"/>
      </w:pPr>
      <w:r>
        <w:rPr>
          <w:rFonts w:ascii="Times New Roman" w:hAnsi="Times New Roman" w:eastAsia="宋体" w:cs="Times New Roman"/>
          <w:color w:val="222222"/>
          <w:sz w:val="21"/>
        </w:rPr>
        <w:t>This article shall be inoperative unless it shall have been ratified as an amendment to the Constitution by the legislatures of three-fourths of the several States within seven years from the date of its submission to the States by the Congress.</w:t>
      </w:r>
    </w:p>
    <w:p>
      <w:pPr>
        <w:spacing w:before="0" w:after="180" w:line="324" w:lineRule="auto"/>
        <w:ind w:left="340"/>
        <w:jc w:val="both"/>
      </w:pPr>
      <w:r>
        <w:rPr>
          <w:rFonts w:ascii="Times New Roman" w:hAnsi="Times New Roman" w:eastAsia="宋体" w:cs="Times New Roman"/>
          <w:color w:val="595959"/>
          <w:sz w:val="19"/>
        </w:rPr>
        <w:t>本条须经四分之三的各州立法机关在国会将其提交各州之日起7年内批准为宪法修正案，否则不发生效力。</w:t>
      </w:r>
    </w:p>
    <w:p>
      <w:pPr>
        <w:keepNext/>
        <w:spacing w:before="280" w:after="100"/>
      </w:pPr>
      <w:r>
        <w:rPr>
          <w:rFonts w:ascii="Times New Roman" w:hAnsi="Times New Roman" w:eastAsia="宋体" w:cs="Times New Roman"/>
          <w:b/>
          <w:color w:val="1F3864"/>
          <w:sz w:val="24"/>
        </w:rPr>
        <w:t>Amendment XXIII</w:t>
      </w:r>
      <w:r>
        <w:rPr>
          <w:rFonts w:ascii="Times New Roman" w:hAnsi="Times New Roman" w:eastAsia="宋体" w:cs="Times New Roman"/>
          <w:color w:val="1F3864"/>
          <w:sz w:val="24"/>
        </w:rPr>
        <w:t xml:space="preserve">　</w:t>
      </w:r>
      <w:r>
        <w:rPr>
          <w:rFonts w:ascii="黑体" w:hAnsi="黑体" w:eastAsia="黑体" w:cs="黑体"/>
          <w:b/>
          <w:color w:val="1F3864"/>
          <w:sz w:val="23"/>
        </w:rPr>
        <w:t>第二十三条修正案</w:t>
      </w:r>
    </w:p>
    <w:p>
      <w:pPr>
        <w:spacing w:before="40" w:after="160"/>
      </w:pPr>
      <w:r>
        <w:rPr>
          <w:rFonts w:ascii="Times New Roman" w:hAnsi="Times New Roman" w:eastAsia="宋体" w:cs="Times New Roman"/>
          <w:i/>
          <w:color w:val="595959"/>
          <w:sz w:val="17"/>
        </w:rPr>
        <w:t>Passed by Congress June 16, 1960. Ratified March 29, 1961.</w:t>
      </w:r>
      <w:r>
        <w:rPr>
          <w:rFonts w:ascii="Times New Roman" w:hAnsi="Times New Roman" w:eastAsia="宋体" w:cs="Times New Roman"/>
          <w:color w:val="595959"/>
          <w:sz w:val="17"/>
        </w:rPr>
        <w:t xml:space="preserve">　　国会于1960年6月16日通过，1961年3月29日批准。</w:t>
      </w:r>
    </w:p>
    <w:p>
      <w:pPr>
        <w:keepNext/>
        <w:spacing w:before="160" w:after="60"/>
      </w:pPr>
      <w:r>
        <w:rPr>
          <w:rFonts w:ascii="Times New Roman" w:hAnsi="Times New Roman" w:eastAsia="宋体" w:cs="Times New Roman"/>
          <w:b/>
          <w:color w:val="222222"/>
          <w:sz w:val="21"/>
        </w:rPr>
        <w:t>Section 1.</w:t>
      </w:r>
      <w:r>
        <w:rPr>
          <w:rFonts w:ascii="Times New Roman" w:hAnsi="Times New Roman" w:eastAsia="宋体" w:cs="Times New Roman"/>
          <w:color w:val="222222"/>
          <w:sz w:val="21"/>
        </w:rPr>
        <w:t xml:space="preserve">　</w:t>
      </w:r>
      <w:r>
        <w:rPr>
          <w:rFonts w:ascii="黑体" w:hAnsi="黑体" w:eastAsia="黑体" w:cs="黑体"/>
          <w:b/>
          <w:color w:val="222222"/>
          <w:sz w:val="21"/>
        </w:rPr>
        <w:t>第一款</w:t>
      </w:r>
    </w:p>
    <w:p>
      <w:pPr>
        <w:keepNext/>
        <w:spacing w:before="0" w:after="40" w:line="276" w:lineRule="auto"/>
        <w:jc w:val="both"/>
      </w:pPr>
      <w:r>
        <w:rPr>
          <w:rFonts w:ascii="Times New Roman" w:hAnsi="Times New Roman" w:eastAsia="宋体" w:cs="Times New Roman"/>
          <w:color w:val="222222"/>
          <w:sz w:val="21"/>
        </w:rPr>
        <w:t>The District constituting the seat of Government of the United States shall appoint in such manner as the Congress may direct:</w:t>
      </w:r>
    </w:p>
    <w:p>
      <w:pPr>
        <w:spacing w:before="0" w:after="180" w:line="324" w:lineRule="auto"/>
        <w:ind w:left="340"/>
        <w:jc w:val="both"/>
      </w:pPr>
      <w:r>
        <w:rPr>
          <w:rFonts w:ascii="Times New Roman" w:hAnsi="Times New Roman" w:eastAsia="宋体" w:cs="Times New Roman"/>
          <w:color w:val="595959"/>
          <w:sz w:val="19"/>
        </w:rPr>
        <w:t>构成合众国政府所在地的特区，应按国会所定方式任命：</w:t>
      </w:r>
    </w:p>
    <w:p>
      <w:pPr>
        <w:keepNext/>
        <w:spacing w:before="0" w:after="40" w:line="276" w:lineRule="auto"/>
        <w:jc w:val="both"/>
      </w:pPr>
      <w:r>
        <w:rPr>
          <w:rFonts w:ascii="Times New Roman" w:hAnsi="Times New Roman" w:eastAsia="宋体" w:cs="Times New Roman"/>
          <w:color w:val="222222"/>
          <w:sz w:val="21"/>
        </w:rPr>
        <w:t>A number of electors of President and Vice President equal to the whole number of Senators and Representatives in Congress to which the District would be entitled if it were a State, but in no event more than the least populous State; they shall be in addition to those appointed by the States, but they shall be considered, for the purposes of the election of President and Vice President, to be electors appointed by a State; and they shall meet in the District and perform such duties as provided by the twelfth article of amendment.</w:t>
      </w:r>
    </w:p>
    <w:p>
      <w:pPr>
        <w:spacing w:before="0" w:after="180" w:line="324" w:lineRule="auto"/>
        <w:ind w:left="340"/>
        <w:jc w:val="both"/>
      </w:pPr>
      <w:r>
        <w:rPr>
          <w:rFonts w:ascii="Times New Roman" w:hAnsi="Times New Roman" w:eastAsia="宋体" w:cs="Times New Roman"/>
          <w:color w:val="595959"/>
          <w:sz w:val="19"/>
        </w:rPr>
        <w:t>总统和副总统的选举人若干名，其人数等于该特区若为州时在国会应有的参议员和众议员总数，但无论如何不得超过人口最少之州的选举人人数；他们应是各州所任命选举人之外的选举人，但为选举总统和副总统之目的，应视为州所任命的选举人；他们应在该特区集会，并履行第十二条修正案所规定的职责。</w:t>
      </w:r>
    </w:p>
    <w:p>
      <w:pPr>
        <w:keepNext/>
        <w:spacing w:before="160" w:after="60"/>
      </w:pPr>
      <w:r>
        <w:rPr>
          <w:rFonts w:ascii="Times New Roman" w:hAnsi="Times New Roman" w:eastAsia="宋体" w:cs="Times New Roman"/>
          <w:b/>
          <w:color w:val="222222"/>
          <w:sz w:val="21"/>
        </w:rPr>
        <w:t>Section 2.</w:t>
      </w:r>
      <w:r>
        <w:rPr>
          <w:rFonts w:ascii="Times New Roman" w:hAnsi="Times New Roman" w:eastAsia="宋体" w:cs="Times New Roman"/>
          <w:color w:val="222222"/>
          <w:sz w:val="21"/>
        </w:rPr>
        <w:t xml:space="preserve">　</w:t>
      </w:r>
      <w:r>
        <w:rPr>
          <w:rFonts w:ascii="黑体" w:hAnsi="黑体" w:eastAsia="黑体" w:cs="黑体"/>
          <w:b/>
          <w:color w:val="222222"/>
          <w:sz w:val="21"/>
        </w:rPr>
        <w:t>第二款</w:t>
      </w:r>
    </w:p>
    <w:p>
      <w:pPr>
        <w:keepNext/>
        <w:spacing w:before="0" w:after="40" w:line="276" w:lineRule="auto"/>
        <w:jc w:val="both"/>
      </w:pPr>
      <w:r>
        <w:rPr>
          <w:rFonts w:ascii="Times New Roman" w:hAnsi="Times New Roman" w:eastAsia="宋体" w:cs="Times New Roman"/>
          <w:color w:val="222222"/>
          <w:sz w:val="21"/>
        </w:rPr>
        <w:t>The Congress shall have power to enforce this article by appropriate legislation.</w:t>
      </w:r>
    </w:p>
    <w:p>
      <w:pPr>
        <w:spacing w:before="0" w:after="180" w:line="324" w:lineRule="auto"/>
        <w:ind w:left="340"/>
        <w:jc w:val="both"/>
      </w:pPr>
      <w:r>
        <w:rPr>
          <w:rFonts w:ascii="Times New Roman" w:hAnsi="Times New Roman" w:eastAsia="宋体" w:cs="Times New Roman"/>
          <w:color w:val="595959"/>
          <w:sz w:val="19"/>
        </w:rPr>
        <w:t>国会有权以适当立法实施本条。</w:t>
      </w:r>
    </w:p>
    <w:p>
      <w:pPr>
        <w:keepNext/>
        <w:spacing w:before="280" w:after="100"/>
      </w:pPr>
      <w:r>
        <w:rPr>
          <w:rFonts w:ascii="Times New Roman" w:hAnsi="Times New Roman" w:eastAsia="宋体" w:cs="Times New Roman"/>
          <w:b/>
          <w:color w:val="1F3864"/>
          <w:sz w:val="24"/>
        </w:rPr>
        <w:t>Amendment XXIV</w:t>
      </w:r>
      <w:r>
        <w:rPr>
          <w:rFonts w:ascii="Times New Roman" w:hAnsi="Times New Roman" w:eastAsia="宋体" w:cs="Times New Roman"/>
          <w:color w:val="1F3864"/>
          <w:sz w:val="24"/>
        </w:rPr>
        <w:t xml:space="preserve">　</w:t>
      </w:r>
      <w:r>
        <w:rPr>
          <w:rFonts w:ascii="黑体" w:hAnsi="黑体" w:eastAsia="黑体" w:cs="黑体"/>
          <w:b/>
          <w:color w:val="1F3864"/>
          <w:sz w:val="23"/>
        </w:rPr>
        <w:t>第二十四条修正案</w:t>
      </w:r>
    </w:p>
    <w:p>
      <w:pPr>
        <w:spacing w:before="40" w:after="160"/>
      </w:pPr>
      <w:r>
        <w:rPr>
          <w:rFonts w:ascii="Times New Roman" w:hAnsi="Times New Roman" w:eastAsia="宋体" w:cs="Times New Roman"/>
          <w:i/>
          <w:color w:val="595959"/>
          <w:sz w:val="17"/>
        </w:rPr>
        <w:t>Passed by Congress August 27, 1962. Ratified January 23, 1964.</w:t>
      </w:r>
      <w:r>
        <w:rPr>
          <w:rFonts w:ascii="Times New Roman" w:hAnsi="Times New Roman" w:eastAsia="宋体" w:cs="Times New Roman"/>
          <w:color w:val="595959"/>
          <w:sz w:val="17"/>
        </w:rPr>
        <w:t xml:space="preserve">　　国会于1962年8月27日通过，1964年1月23日批准。</w:t>
      </w:r>
    </w:p>
    <w:p>
      <w:pPr>
        <w:keepNext/>
        <w:spacing w:before="160" w:after="60"/>
      </w:pPr>
      <w:r>
        <w:rPr>
          <w:rFonts w:ascii="Times New Roman" w:hAnsi="Times New Roman" w:eastAsia="宋体" w:cs="Times New Roman"/>
          <w:b/>
          <w:color w:val="222222"/>
          <w:sz w:val="21"/>
        </w:rPr>
        <w:t>Section 1.</w:t>
      </w:r>
      <w:r>
        <w:rPr>
          <w:rFonts w:ascii="Times New Roman" w:hAnsi="Times New Roman" w:eastAsia="宋体" w:cs="Times New Roman"/>
          <w:color w:val="222222"/>
          <w:sz w:val="21"/>
        </w:rPr>
        <w:t xml:space="preserve">　</w:t>
      </w:r>
      <w:r>
        <w:rPr>
          <w:rFonts w:ascii="黑体" w:hAnsi="黑体" w:eastAsia="黑体" w:cs="黑体"/>
          <w:b/>
          <w:color w:val="222222"/>
          <w:sz w:val="21"/>
        </w:rPr>
        <w:t>第一款</w:t>
      </w:r>
    </w:p>
    <w:p>
      <w:pPr>
        <w:keepNext/>
        <w:spacing w:before="0" w:after="40" w:line="276" w:lineRule="auto"/>
        <w:jc w:val="both"/>
      </w:pPr>
      <w:r>
        <w:rPr>
          <w:rFonts w:ascii="Times New Roman" w:hAnsi="Times New Roman" w:eastAsia="宋体" w:cs="Times New Roman"/>
          <w:color w:val="222222"/>
          <w:sz w:val="21"/>
        </w:rPr>
        <w:t>The right of citizens of the United States to vote in any primary or other election for President or Vice President, for electors for President or Vice President, or for Senator or Representative in Congress, shall not be denied or abridged by the United States or any State by reason of failure to pay any poll tax or other tax.</w:t>
      </w:r>
    </w:p>
    <w:p>
      <w:pPr>
        <w:spacing w:before="0" w:after="180" w:line="324" w:lineRule="auto"/>
        <w:ind w:left="340"/>
        <w:jc w:val="both"/>
      </w:pPr>
      <w:r>
        <w:rPr>
          <w:rFonts w:ascii="Times New Roman" w:hAnsi="Times New Roman" w:eastAsia="宋体" w:cs="Times New Roman"/>
          <w:color w:val="595959"/>
          <w:sz w:val="19"/>
        </w:rPr>
        <w:t>合众国公民在总统或副总统、总统或副总统选举人、或国会参议员或众议员的任何初选或其他选举中的选举权，不得因未缴纳任何人头税或其他税而被合众国或任何一州予以否认或限制。</w:t>
      </w:r>
    </w:p>
    <w:p>
      <w:pPr>
        <w:keepNext/>
        <w:spacing w:before="160" w:after="60"/>
      </w:pPr>
      <w:r>
        <w:rPr>
          <w:rFonts w:ascii="Times New Roman" w:hAnsi="Times New Roman" w:eastAsia="宋体" w:cs="Times New Roman"/>
          <w:b/>
          <w:color w:val="222222"/>
          <w:sz w:val="21"/>
        </w:rPr>
        <w:t>Section 2.</w:t>
      </w:r>
      <w:r>
        <w:rPr>
          <w:rFonts w:ascii="Times New Roman" w:hAnsi="Times New Roman" w:eastAsia="宋体" w:cs="Times New Roman"/>
          <w:color w:val="222222"/>
          <w:sz w:val="21"/>
        </w:rPr>
        <w:t xml:space="preserve">　</w:t>
      </w:r>
      <w:r>
        <w:rPr>
          <w:rFonts w:ascii="黑体" w:hAnsi="黑体" w:eastAsia="黑体" w:cs="黑体"/>
          <w:b/>
          <w:color w:val="222222"/>
          <w:sz w:val="21"/>
        </w:rPr>
        <w:t>第二款</w:t>
      </w:r>
    </w:p>
    <w:p>
      <w:pPr>
        <w:keepNext/>
        <w:spacing w:before="0" w:after="40" w:line="276" w:lineRule="auto"/>
        <w:jc w:val="both"/>
      </w:pPr>
      <w:r>
        <w:rPr>
          <w:rFonts w:ascii="Times New Roman" w:hAnsi="Times New Roman" w:eastAsia="宋体" w:cs="Times New Roman"/>
          <w:color w:val="222222"/>
          <w:sz w:val="21"/>
        </w:rPr>
        <w:t>The Congress shall have power to enforce this article by appropriate legislation.</w:t>
      </w:r>
    </w:p>
    <w:p>
      <w:pPr>
        <w:spacing w:before="0" w:after="180" w:line="324" w:lineRule="auto"/>
        <w:ind w:left="340"/>
        <w:jc w:val="both"/>
      </w:pPr>
      <w:r>
        <w:rPr>
          <w:rFonts w:ascii="Times New Roman" w:hAnsi="Times New Roman" w:eastAsia="宋体" w:cs="Times New Roman"/>
          <w:color w:val="595959"/>
          <w:sz w:val="19"/>
        </w:rPr>
        <w:t>国会有权以适当立法实施本条。</w:t>
      </w:r>
    </w:p>
    <w:p>
      <w:pPr>
        <w:keepNext/>
        <w:spacing w:before="280" w:after="100"/>
      </w:pPr>
      <w:r>
        <w:rPr>
          <w:rFonts w:ascii="Times New Roman" w:hAnsi="Times New Roman" w:eastAsia="宋体" w:cs="Times New Roman"/>
          <w:b/>
          <w:color w:val="1F3864"/>
          <w:sz w:val="24"/>
        </w:rPr>
        <w:t>Amendment XXV</w:t>
      </w:r>
      <w:r>
        <w:rPr>
          <w:rFonts w:ascii="Times New Roman" w:hAnsi="Times New Roman" w:eastAsia="宋体" w:cs="Times New Roman"/>
          <w:color w:val="1F3864"/>
          <w:sz w:val="24"/>
        </w:rPr>
        <w:t xml:space="preserve">　</w:t>
      </w:r>
      <w:r>
        <w:rPr>
          <w:rFonts w:ascii="黑体" w:hAnsi="黑体" w:eastAsia="黑体" w:cs="黑体"/>
          <w:b/>
          <w:color w:val="1F3864"/>
          <w:sz w:val="23"/>
        </w:rPr>
        <w:t>第二十五条修正案</w:t>
      </w:r>
    </w:p>
    <w:p>
      <w:pPr>
        <w:spacing w:before="40" w:after="160"/>
      </w:pPr>
      <w:r>
        <w:rPr>
          <w:rFonts w:ascii="Times New Roman" w:hAnsi="Times New Roman" w:eastAsia="宋体" w:cs="Times New Roman"/>
          <w:i/>
          <w:color w:val="595959"/>
          <w:sz w:val="17"/>
        </w:rPr>
        <w:t>Passed by Congress July 6, 1965. Ratified February 10, 1967.</w:t>
      </w:r>
      <w:r>
        <w:rPr>
          <w:rFonts w:ascii="Times New Roman" w:hAnsi="Times New Roman" w:eastAsia="宋体" w:cs="Times New Roman"/>
          <w:color w:val="595959"/>
          <w:sz w:val="17"/>
        </w:rPr>
        <w:t xml:space="preserve">　　国会于1965年7月6日通过，1967年2月10日批准。</w:t>
      </w:r>
    </w:p>
    <w:p>
      <w:pPr>
        <w:keepNext/>
        <w:spacing w:before="40" w:after="160" w:line="300" w:lineRule="auto"/>
        <w:ind w:left="340"/>
      </w:pPr>
      <w:r>
        <w:rPr>
          <w:rFonts w:ascii="Times New Roman" w:hAnsi="Times New Roman" w:eastAsia="宋体" w:cs="Times New Roman"/>
          <w:i/>
          <w:color w:val="595959"/>
          <w:sz w:val="17"/>
        </w:rPr>
        <w:t>Article II, section 1, of the Constitution was affected by the 25th amendment.</w:t>
      </w:r>
    </w:p>
    <w:p>
      <w:pPr>
        <w:spacing w:before="0" w:after="160" w:line="324" w:lineRule="auto"/>
        <w:ind w:left="340"/>
      </w:pPr>
      <w:r>
        <w:rPr>
          <w:rFonts w:ascii="Times New Roman" w:hAnsi="Times New Roman" w:eastAsia="宋体" w:cs="Times New Roman"/>
          <w:color w:val="595959"/>
          <w:sz w:val="17"/>
        </w:rPr>
        <w:t>注：宪法第二条第一款受第二十五条修正案影响。</w:t>
      </w:r>
    </w:p>
    <w:p>
      <w:pPr>
        <w:keepNext/>
        <w:spacing w:before="160" w:after="60"/>
      </w:pPr>
      <w:r>
        <w:rPr>
          <w:rFonts w:ascii="Times New Roman" w:hAnsi="Times New Roman" w:eastAsia="宋体" w:cs="Times New Roman"/>
          <w:b/>
          <w:color w:val="222222"/>
          <w:sz w:val="21"/>
        </w:rPr>
        <w:t>Section 1.</w:t>
      </w:r>
      <w:r>
        <w:rPr>
          <w:rFonts w:ascii="Times New Roman" w:hAnsi="Times New Roman" w:eastAsia="宋体" w:cs="Times New Roman"/>
          <w:color w:val="222222"/>
          <w:sz w:val="21"/>
        </w:rPr>
        <w:t xml:space="preserve">　</w:t>
      </w:r>
      <w:r>
        <w:rPr>
          <w:rFonts w:ascii="黑体" w:hAnsi="黑体" w:eastAsia="黑体" w:cs="黑体"/>
          <w:b/>
          <w:color w:val="222222"/>
          <w:sz w:val="21"/>
        </w:rPr>
        <w:t>第一款</w:t>
      </w:r>
    </w:p>
    <w:p>
      <w:pPr>
        <w:keepNext/>
        <w:spacing w:before="0" w:after="40" w:line="276" w:lineRule="auto"/>
        <w:jc w:val="both"/>
      </w:pPr>
      <w:r>
        <w:rPr>
          <w:rFonts w:ascii="Times New Roman" w:hAnsi="Times New Roman" w:eastAsia="宋体" w:cs="Times New Roman"/>
          <w:color w:val="222222"/>
          <w:sz w:val="21"/>
        </w:rPr>
        <w:t>In case of the removal of the President from office or of his death or resignation, the Vice President shall become President.</w:t>
      </w:r>
    </w:p>
    <w:p>
      <w:pPr>
        <w:spacing w:before="0" w:after="180" w:line="324" w:lineRule="auto"/>
        <w:ind w:left="340"/>
        <w:jc w:val="both"/>
      </w:pPr>
      <w:r>
        <w:rPr>
          <w:rFonts w:ascii="Times New Roman" w:hAnsi="Times New Roman" w:eastAsia="宋体" w:cs="Times New Roman"/>
          <w:color w:val="595959"/>
          <w:sz w:val="19"/>
        </w:rPr>
        <w:t>总统被免职、死亡或辞职时，副总统成为总统。</w:t>
      </w:r>
    </w:p>
    <w:p>
      <w:pPr>
        <w:keepNext/>
        <w:spacing w:before="160" w:after="60"/>
      </w:pPr>
      <w:r>
        <w:rPr>
          <w:rFonts w:ascii="Times New Roman" w:hAnsi="Times New Roman" w:eastAsia="宋体" w:cs="Times New Roman"/>
          <w:b/>
          <w:color w:val="222222"/>
          <w:sz w:val="21"/>
        </w:rPr>
        <w:t>Section 2.</w:t>
      </w:r>
      <w:r>
        <w:rPr>
          <w:rFonts w:ascii="Times New Roman" w:hAnsi="Times New Roman" w:eastAsia="宋体" w:cs="Times New Roman"/>
          <w:color w:val="222222"/>
          <w:sz w:val="21"/>
        </w:rPr>
        <w:t xml:space="preserve">　</w:t>
      </w:r>
      <w:r>
        <w:rPr>
          <w:rFonts w:ascii="黑体" w:hAnsi="黑体" w:eastAsia="黑体" w:cs="黑体"/>
          <w:b/>
          <w:color w:val="222222"/>
          <w:sz w:val="21"/>
        </w:rPr>
        <w:t>第二款</w:t>
      </w:r>
    </w:p>
    <w:p>
      <w:pPr>
        <w:keepNext/>
        <w:spacing w:before="0" w:after="40" w:line="276" w:lineRule="auto"/>
        <w:jc w:val="both"/>
      </w:pPr>
      <w:r>
        <w:rPr>
          <w:rFonts w:ascii="Times New Roman" w:hAnsi="Times New Roman" w:eastAsia="宋体" w:cs="Times New Roman"/>
          <w:color w:val="222222"/>
          <w:sz w:val="21"/>
        </w:rPr>
        <w:t>Whenever there is a vacancy in the office of the Vice President, the President shall nominate a Vice President who shall take office upon confirmation by a majority vote of both Houses of Congress.</w:t>
      </w:r>
    </w:p>
    <w:p>
      <w:pPr>
        <w:spacing w:before="0" w:after="180" w:line="324" w:lineRule="auto"/>
        <w:ind w:left="340"/>
        <w:jc w:val="both"/>
      </w:pPr>
      <w:r>
        <w:rPr>
          <w:rFonts w:ascii="Times New Roman" w:hAnsi="Times New Roman" w:eastAsia="宋体" w:cs="Times New Roman"/>
          <w:color w:val="595959"/>
          <w:sz w:val="19"/>
        </w:rPr>
        <w:t>副总统职位出现空缺时，总统应提名一名副总统，经国会两院多数票确认后任职。</w:t>
      </w:r>
    </w:p>
    <w:p>
      <w:pPr>
        <w:keepNext/>
        <w:spacing w:before="160" w:after="60"/>
      </w:pPr>
      <w:r>
        <w:rPr>
          <w:rFonts w:ascii="Times New Roman" w:hAnsi="Times New Roman" w:eastAsia="宋体" w:cs="Times New Roman"/>
          <w:b/>
          <w:color w:val="222222"/>
          <w:sz w:val="21"/>
        </w:rPr>
        <w:t>Section 3.</w:t>
      </w:r>
      <w:r>
        <w:rPr>
          <w:rFonts w:ascii="Times New Roman" w:hAnsi="Times New Roman" w:eastAsia="宋体" w:cs="Times New Roman"/>
          <w:color w:val="222222"/>
          <w:sz w:val="21"/>
        </w:rPr>
        <w:t xml:space="preserve">　</w:t>
      </w:r>
      <w:r>
        <w:rPr>
          <w:rFonts w:ascii="黑体" w:hAnsi="黑体" w:eastAsia="黑体" w:cs="黑体"/>
          <w:b/>
          <w:color w:val="222222"/>
          <w:sz w:val="21"/>
        </w:rPr>
        <w:t>第三款</w:t>
      </w:r>
    </w:p>
    <w:p>
      <w:pPr>
        <w:keepNext/>
        <w:spacing w:before="0" w:after="40" w:line="276" w:lineRule="auto"/>
        <w:jc w:val="both"/>
      </w:pPr>
      <w:r>
        <w:rPr>
          <w:rFonts w:ascii="Times New Roman" w:hAnsi="Times New Roman" w:eastAsia="宋体" w:cs="Times New Roman"/>
          <w:color w:val="222222"/>
          <w:sz w:val="21"/>
        </w:rPr>
        <w:t>Whenever the President transmits to the President pro tempore of the Senate and the Speaker of the House of Representatives his written declaration that he is unable to discharge the powers and duties of his office, and until he transmits to them a written declaration to the contrary, such powers and duties shall be discharged by the Vice President as Acting President.</w:t>
      </w:r>
    </w:p>
    <w:p>
      <w:pPr>
        <w:spacing w:before="0" w:after="180" w:line="324" w:lineRule="auto"/>
        <w:ind w:left="340"/>
        <w:jc w:val="both"/>
      </w:pPr>
      <w:r>
        <w:rPr>
          <w:rFonts w:ascii="Times New Roman" w:hAnsi="Times New Roman" w:eastAsia="宋体" w:cs="Times New Roman"/>
          <w:color w:val="595959"/>
          <w:sz w:val="19"/>
        </w:rPr>
        <w:t>总统向参议院临时议长和众议院议长递交其书面声明，称其不能履行总统职务的权力和职责时，在其向上述二者递交相反书面声明之前，该权力和职责由副总统以代理总统身份履行。</w:t>
      </w:r>
    </w:p>
    <w:p>
      <w:pPr>
        <w:keepNext/>
        <w:spacing w:before="160" w:after="60"/>
      </w:pPr>
      <w:r>
        <w:rPr>
          <w:rFonts w:ascii="Times New Roman" w:hAnsi="Times New Roman" w:eastAsia="宋体" w:cs="Times New Roman"/>
          <w:b/>
          <w:color w:val="222222"/>
          <w:sz w:val="21"/>
        </w:rPr>
        <w:t>Section 4.</w:t>
      </w:r>
      <w:r>
        <w:rPr>
          <w:rFonts w:ascii="Times New Roman" w:hAnsi="Times New Roman" w:eastAsia="宋体" w:cs="Times New Roman"/>
          <w:color w:val="222222"/>
          <w:sz w:val="21"/>
        </w:rPr>
        <w:t xml:space="preserve">　</w:t>
      </w:r>
      <w:r>
        <w:rPr>
          <w:rFonts w:ascii="黑体" w:hAnsi="黑体" w:eastAsia="黑体" w:cs="黑体"/>
          <w:b/>
          <w:color w:val="222222"/>
          <w:sz w:val="21"/>
        </w:rPr>
        <w:t>第四款</w:t>
      </w:r>
    </w:p>
    <w:p>
      <w:pPr>
        <w:keepNext/>
        <w:spacing w:before="0" w:after="40" w:line="276" w:lineRule="auto"/>
        <w:jc w:val="both"/>
      </w:pPr>
      <w:r>
        <w:rPr>
          <w:rFonts w:ascii="Times New Roman" w:hAnsi="Times New Roman" w:eastAsia="宋体" w:cs="Times New Roman"/>
          <w:color w:val="222222"/>
          <w:sz w:val="21"/>
        </w:rPr>
        <w:t>Whenever the Vice President and a majority of either the principal officers of the executive departments or of such other body as Congress may by law provide, transmit to the President pro tempore of the Senate and the Speaker of the House of Representatives their written declaration that the President is unable to discharge the powers and duties of his office, the Vice President shall immediately assume the powers and duties of the office as Acting President.</w:t>
      </w:r>
    </w:p>
    <w:p>
      <w:pPr>
        <w:spacing w:before="0" w:after="180" w:line="324" w:lineRule="auto"/>
        <w:ind w:left="340"/>
        <w:jc w:val="both"/>
      </w:pPr>
      <w:r>
        <w:rPr>
          <w:rFonts w:ascii="Times New Roman" w:hAnsi="Times New Roman" w:eastAsia="宋体" w:cs="Times New Roman"/>
          <w:color w:val="595959"/>
          <w:sz w:val="19"/>
        </w:rPr>
        <w:t>副总统以及行政部门主要官员或国会以法律规定的其他机构的过半数，向参议院临时议长和众议院议长递交其书面声明，称总统不能履行总统职务的权力和职责时，副总统应立即以代理总统身份承担该职务的权力和职责。</w:t>
      </w:r>
    </w:p>
    <w:p>
      <w:pPr>
        <w:keepNext/>
        <w:spacing w:before="0" w:after="40" w:line="276" w:lineRule="auto"/>
        <w:jc w:val="both"/>
      </w:pPr>
      <w:r>
        <w:rPr>
          <w:rFonts w:ascii="Times New Roman" w:hAnsi="Times New Roman" w:eastAsia="宋体" w:cs="Times New Roman"/>
          <w:color w:val="222222"/>
          <w:sz w:val="21"/>
        </w:rPr>
        <w:t>Thereafter, when the President transmits to the President pro tempore of the Senate and the Speaker of the House of Representatives his written declaration that no inability exists, he shall resume the powers and duties of his office unless the Vice President and a majority of either the principal officers of the executive department or of such other body as Congress may by law provide, transmit within four days to the President pro tempore of the Senate and the Speaker of the House of Representatives their written declaration that the President is unable to discharge the powers and duties of his office. Thereupon Congress shall decide the issue, assembling within forty-eight hours for that purpose if not in session. If the Congress, within twenty-one days after receipt of the latter written declaration, or, if Congress is not in session, within twenty-one days after Congress is required to assemble, determines by two-thirds vote of both Houses that the President is unable to discharge the powers and duties of his office, the Vice President shall continue to discharge the same as Acting President; otherwise, the President shall resume the powers and duties of his office.</w:t>
      </w:r>
    </w:p>
    <w:p>
      <w:pPr>
        <w:spacing w:before="0" w:after="180" w:line="324" w:lineRule="auto"/>
        <w:ind w:left="340"/>
        <w:jc w:val="both"/>
      </w:pPr>
      <w:r>
        <w:rPr>
          <w:rFonts w:ascii="Times New Roman" w:hAnsi="Times New Roman" w:eastAsia="宋体" w:cs="Times New Roman"/>
          <w:color w:val="595959"/>
          <w:sz w:val="19"/>
        </w:rPr>
        <w:t>此后，总统向参议院临时议长和众议院议长递交其书面声明，称不存在不能履行职务的情形时，总统应恢复其职务的权力和职责，除非副总统以及行政部门主要官员或国会以法律规定的其他机构的过半数，在4日内向参议院临时议长和众议院议长递交其书面声明，称总统不能履行总统职务的权力和职责。此时国会应就该问题作出决定；国会如未在会期，应为此目的在48小时内集会。如国会在收到后一书面声明后21日内，或国会如未在会期，则在国会应集会之日后21日内，以两院各三分之二的票数确定总统不能履行总统职务的权力和职责，则副总统应继续以代理总统身份履行该权力和职责；否则，总统应恢复其职务的权力和职责。</w:t>
      </w:r>
    </w:p>
    <w:p>
      <w:pPr>
        <w:keepNext/>
        <w:spacing w:before="280" w:after="100"/>
      </w:pPr>
      <w:r>
        <w:rPr>
          <w:rFonts w:ascii="Times New Roman" w:hAnsi="Times New Roman" w:eastAsia="宋体" w:cs="Times New Roman"/>
          <w:b/>
          <w:color w:val="1F3864"/>
          <w:sz w:val="24"/>
        </w:rPr>
        <w:t>Amendment XXVI</w:t>
      </w:r>
      <w:r>
        <w:rPr>
          <w:rFonts w:ascii="Times New Roman" w:hAnsi="Times New Roman" w:eastAsia="宋体" w:cs="Times New Roman"/>
          <w:color w:val="1F3864"/>
          <w:sz w:val="24"/>
        </w:rPr>
        <w:t xml:space="preserve">　</w:t>
      </w:r>
      <w:r>
        <w:rPr>
          <w:rFonts w:ascii="黑体" w:hAnsi="黑体" w:eastAsia="黑体" w:cs="黑体"/>
          <w:b/>
          <w:color w:val="1F3864"/>
          <w:sz w:val="23"/>
        </w:rPr>
        <w:t>第二十六条修正案</w:t>
      </w:r>
    </w:p>
    <w:p>
      <w:pPr>
        <w:spacing w:before="40" w:after="160"/>
      </w:pPr>
      <w:r>
        <w:rPr>
          <w:rFonts w:ascii="Times New Roman" w:hAnsi="Times New Roman" w:eastAsia="宋体" w:cs="Times New Roman"/>
          <w:i/>
          <w:color w:val="595959"/>
          <w:sz w:val="17"/>
        </w:rPr>
        <w:t>Passed by Congress March 23, 1971. Ratified July 1, 1971.</w:t>
      </w:r>
      <w:r>
        <w:rPr>
          <w:rFonts w:ascii="Times New Roman" w:hAnsi="Times New Roman" w:eastAsia="宋体" w:cs="Times New Roman"/>
          <w:color w:val="595959"/>
          <w:sz w:val="17"/>
        </w:rPr>
        <w:t xml:space="preserve">　　国会于1971年3月23日通过，1971年7月1日批准。</w:t>
      </w:r>
    </w:p>
    <w:p>
      <w:pPr>
        <w:keepNext/>
        <w:spacing w:before="40" w:after="160" w:line="300" w:lineRule="auto"/>
        <w:ind w:left="340"/>
      </w:pPr>
      <w:r>
        <w:rPr>
          <w:rFonts w:ascii="Times New Roman" w:hAnsi="Times New Roman" w:eastAsia="宋体" w:cs="Times New Roman"/>
          <w:i/>
          <w:color w:val="595959"/>
          <w:sz w:val="17"/>
        </w:rPr>
        <w:t>Amendment 14, section 2, of the Constitution was modified by section 1 of the 26th amendment.</w:t>
      </w:r>
    </w:p>
    <w:p>
      <w:pPr>
        <w:spacing w:before="0" w:after="160" w:line="324" w:lineRule="auto"/>
        <w:ind w:left="340"/>
      </w:pPr>
      <w:r>
        <w:rPr>
          <w:rFonts w:ascii="Times New Roman" w:hAnsi="Times New Roman" w:eastAsia="宋体" w:cs="Times New Roman"/>
          <w:color w:val="595959"/>
          <w:sz w:val="17"/>
        </w:rPr>
        <w:t>注：宪法第十四条修正案第二款经第二十六条修正案第一款修改。</w:t>
      </w:r>
    </w:p>
    <w:p>
      <w:pPr>
        <w:keepNext/>
        <w:spacing w:before="160" w:after="60"/>
      </w:pPr>
      <w:r>
        <w:rPr>
          <w:rFonts w:ascii="Times New Roman" w:hAnsi="Times New Roman" w:eastAsia="宋体" w:cs="Times New Roman"/>
          <w:b/>
          <w:color w:val="222222"/>
          <w:sz w:val="21"/>
        </w:rPr>
        <w:t>Section 1.</w:t>
      </w:r>
      <w:r>
        <w:rPr>
          <w:rFonts w:ascii="Times New Roman" w:hAnsi="Times New Roman" w:eastAsia="宋体" w:cs="Times New Roman"/>
          <w:color w:val="222222"/>
          <w:sz w:val="21"/>
        </w:rPr>
        <w:t xml:space="preserve">　</w:t>
      </w:r>
      <w:r>
        <w:rPr>
          <w:rFonts w:ascii="黑体" w:hAnsi="黑体" w:eastAsia="黑体" w:cs="黑体"/>
          <w:b/>
          <w:color w:val="222222"/>
          <w:sz w:val="21"/>
        </w:rPr>
        <w:t>第一款</w:t>
      </w:r>
    </w:p>
    <w:p>
      <w:pPr>
        <w:keepNext/>
        <w:spacing w:before="0" w:after="40" w:line="276" w:lineRule="auto"/>
        <w:jc w:val="both"/>
      </w:pPr>
      <w:r>
        <w:rPr>
          <w:rFonts w:ascii="Times New Roman" w:hAnsi="Times New Roman" w:eastAsia="宋体" w:cs="Times New Roman"/>
          <w:color w:val="222222"/>
          <w:sz w:val="21"/>
        </w:rPr>
        <w:t>The right of citizens of the United States, who are eighteen years of age or older, to vote shall not be denied or abridged by the United States or by any State on account of age.</w:t>
      </w:r>
    </w:p>
    <w:p>
      <w:pPr>
        <w:spacing w:before="0" w:after="180" w:line="324" w:lineRule="auto"/>
        <w:ind w:left="340"/>
        <w:jc w:val="both"/>
      </w:pPr>
      <w:r>
        <w:rPr>
          <w:rFonts w:ascii="Times New Roman" w:hAnsi="Times New Roman" w:eastAsia="宋体" w:cs="Times New Roman"/>
          <w:color w:val="595959"/>
          <w:sz w:val="19"/>
        </w:rPr>
        <w:t>合众国年满18岁或18岁以上的公民的选举权，不得因年龄而被合众国或任何一州予以否认或限制。</w:t>
      </w:r>
    </w:p>
    <w:p>
      <w:pPr>
        <w:keepNext/>
        <w:spacing w:before="160" w:after="60"/>
      </w:pPr>
      <w:r>
        <w:rPr>
          <w:rFonts w:ascii="Times New Roman" w:hAnsi="Times New Roman" w:eastAsia="宋体" w:cs="Times New Roman"/>
          <w:b/>
          <w:color w:val="222222"/>
          <w:sz w:val="21"/>
        </w:rPr>
        <w:t>Section 2.</w:t>
      </w:r>
      <w:r>
        <w:rPr>
          <w:rFonts w:ascii="Times New Roman" w:hAnsi="Times New Roman" w:eastAsia="宋体" w:cs="Times New Roman"/>
          <w:color w:val="222222"/>
          <w:sz w:val="21"/>
        </w:rPr>
        <w:t xml:space="preserve">　</w:t>
      </w:r>
      <w:r>
        <w:rPr>
          <w:rFonts w:ascii="黑体" w:hAnsi="黑体" w:eastAsia="黑体" w:cs="黑体"/>
          <w:b/>
          <w:color w:val="222222"/>
          <w:sz w:val="21"/>
        </w:rPr>
        <w:t>第二款</w:t>
      </w:r>
    </w:p>
    <w:p>
      <w:pPr>
        <w:keepNext/>
        <w:spacing w:before="0" w:after="40" w:line="276" w:lineRule="auto"/>
        <w:jc w:val="both"/>
      </w:pPr>
      <w:r>
        <w:rPr>
          <w:rFonts w:ascii="Times New Roman" w:hAnsi="Times New Roman" w:eastAsia="宋体" w:cs="Times New Roman"/>
          <w:color w:val="222222"/>
          <w:sz w:val="21"/>
        </w:rPr>
        <w:t>The Congress shall have power to enforce this article by appropriate legislation.</w:t>
      </w:r>
    </w:p>
    <w:p>
      <w:pPr>
        <w:spacing w:before="0" w:after="180" w:line="324" w:lineRule="auto"/>
        <w:ind w:left="340"/>
        <w:jc w:val="both"/>
      </w:pPr>
      <w:r>
        <w:rPr>
          <w:rFonts w:ascii="Times New Roman" w:hAnsi="Times New Roman" w:eastAsia="宋体" w:cs="Times New Roman"/>
          <w:color w:val="595959"/>
          <w:sz w:val="19"/>
        </w:rPr>
        <w:t>国会有权以适当立法实施本条。</w:t>
      </w:r>
    </w:p>
    <w:p>
      <w:pPr>
        <w:keepNext/>
        <w:spacing w:before="280" w:after="100"/>
      </w:pPr>
      <w:r>
        <w:rPr>
          <w:rFonts w:ascii="Times New Roman" w:hAnsi="Times New Roman" w:eastAsia="宋体" w:cs="Times New Roman"/>
          <w:b/>
          <w:color w:val="1F3864"/>
          <w:sz w:val="24"/>
        </w:rPr>
        <w:t>Amendment XXVII</w:t>
      </w:r>
      <w:r>
        <w:rPr>
          <w:rFonts w:ascii="Times New Roman" w:hAnsi="Times New Roman" w:eastAsia="宋体" w:cs="Times New Roman"/>
          <w:color w:val="1F3864"/>
          <w:sz w:val="24"/>
        </w:rPr>
        <w:t xml:space="preserve">　</w:t>
      </w:r>
      <w:r>
        <w:rPr>
          <w:rFonts w:ascii="黑体" w:hAnsi="黑体" w:eastAsia="黑体" w:cs="黑体"/>
          <w:b/>
          <w:color w:val="1F3864"/>
          <w:sz w:val="23"/>
        </w:rPr>
        <w:t>第二十七条修正案</w:t>
      </w:r>
    </w:p>
    <w:p>
      <w:pPr>
        <w:spacing w:before="40" w:after="160"/>
      </w:pPr>
      <w:r>
        <w:rPr>
          <w:rFonts w:ascii="Times New Roman" w:hAnsi="Times New Roman" w:eastAsia="宋体" w:cs="Times New Roman"/>
          <w:i/>
          <w:color w:val="595959"/>
          <w:sz w:val="17"/>
        </w:rPr>
        <w:t>Originally proposed September 25, 1789. Ratified May 7, 1992.</w:t>
      </w:r>
      <w:r>
        <w:rPr>
          <w:rFonts w:ascii="Times New Roman" w:hAnsi="Times New Roman" w:eastAsia="宋体" w:cs="Times New Roman"/>
          <w:color w:val="595959"/>
          <w:sz w:val="17"/>
        </w:rPr>
        <w:t xml:space="preserve">　　最初于1789年9月25日提出，1992年5月7日批准。</w:t>
      </w:r>
    </w:p>
    <w:p>
      <w:pPr>
        <w:keepNext/>
        <w:spacing w:before="0" w:after="40" w:line="276" w:lineRule="auto"/>
        <w:jc w:val="both"/>
      </w:pPr>
      <w:r>
        <w:rPr>
          <w:rFonts w:ascii="Times New Roman" w:hAnsi="Times New Roman" w:eastAsia="宋体" w:cs="Times New Roman"/>
          <w:color w:val="222222"/>
          <w:sz w:val="21"/>
        </w:rPr>
        <w:t>No law, varying the compensation for the services of the Senators and Representatives, shall take effect, until an election of Representatives shall have intervened.</w:t>
      </w:r>
    </w:p>
    <w:p>
      <w:pPr>
        <w:spacing w:before="0" w:after="180" w:line="324" w:lineRule="auto"/>
        <w:ind w:left="340"/>
        <w:jc w:val="both"/>
      </w:pPr>
      <w:r>
        <w:rPr>
          <w:rFonts w:ascii="Times New Roman" w:hAnsi="Times New Roman" w:eastAsia="宋体" w:cs="Times New Roman"/>
          <w:color w:val="595959"/>
          <w:sz w:val="19"/>
        </w:rPr>
        <w:t>任何变更参议员和众议员服务薪酬的法律，在众议员选举举行之前不得生效。</w:t>
      </w:r>
    </w:p>
    <w:sectPr w:rsidR="00FC693F" w:rsidRPr="0006063C" w:rsidSect="00034616">
      <w:headerReference w:type="default" r:id="rId9"/>
      <w:footerReference w:type="default" r:id="rId10"/>
      <w:pgSz w:w="11906" w:h="16838"/>
      <w:pgMar w:top="1304" w:right="1417" w:bottom="1247" w:left="1417" w:header="680" w:footer="68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cs="Times New Roman"/>
        <w:color w:val="808080"/>
        <w:sz w:val="18"/>
      </w:rPr>
      <w:t xml:space="preserve">—  </w:t>
    </w:r>
    <w:fldSimple w:instr=" PAGE ">
      <w:r>
        <w:rPr>
          <w:sz w:val="18"/>
        </w:rPr>
        <w:t>1</w:t>
      </w:r>
    </w:fldSimple>
    <w:r>
      <w:rPr>
        <w:rFonts w:ascii="Times New Roman" w:hAnsi="Times New Roman" w:eastAsia="宋体" w:cs="Times New Roman"/>
        <w:color w:val="808080"/>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2" w:color="BFBFBF"/>
      </w:pBdr>
      <w:jc w:val="center"/>
    </w:pPr>
    <w:r>
      <w:rPr>
        <w:rFonts w:ascii="Times New Roman" w:hAnsi="Times New Roman" w:eastAsia="宋体" w:cs="Times New Roman"/>
        <w:color w:val="808080"/>
        <w:sz w:val="17"/>
      </w:rPr>
      <w:t>美利坚合众国宪法 · 中英对照</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lang w:val="en-US"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美国宪法（中英对照）</dc:title>
  <dc:subject>The Constitution of the United States, bilingual edition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